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5C8" w:rsidRDefault="00FF0EC9" w:rsidP="007B15C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УДИВИТЕЛЬНАЯ ГЕРМАНИЯ-НАСЛЕДИЕ ЗЕМЛИ ГЕССЕН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5"/>
      </w:tblGrid>
      <w:tr w:rsidR="008335E4" w:rsidRPr="008335E4" w:rsidTr="008335E4"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8335E4" w:rsidRDefault="00FF0EC9" w:rsidP="008335E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F0E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ВОЛЬФЕНБЮТТЕЛЬ – КАССЕЛЬ – МАРБУРГ - ЗАМОК БРАУНФЕЛЬС – ВАЙЛЬБУРГ – ЛИМБУРГ НА ЛАНЕ – БАД ХОМБУРГ – КРЕПОСТЬ ЗААЛЬБУРГ - АЛЬСФЕЛЬД</w:t>
            </w:r>
          </w:p>
        </w:tc>
      </w:tr>
      <w:tr w:rsidR="008335E4" w:rsidRPr="008335E4" w:rsidTr="008335E4"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8335E4" w:rsidRDefault="008335E4" w:rsidP="008335E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7"/>
                <w:szCs w:val="17"/>
                <w:lang w:eastAsia="ru-RU"/>
              </w:rPr>
            </w:pPr>
            <w:r w:rsidRPr="008335E4">
              <w:rPr>
                <w:rFonts w:ascii="inherit" w:eastAsia="Times New Roman" w:hAnsi="inherit" w:cs="Times New Roman"/>
                <w:color w:val="000000"/>
                <w:sz w:val="17"/>
                <w:szCs w:val="17"/>
                <w:lang w:eastAsia="ru-RU"/>
              </w:rPr>
              <w:t>6 дней/ без ночных переездов</w:t>
            </w:r>
          </w:p>
        </w:tc>
      </w:tr>
    </w:tbl>
    <w:p w:rsidR="007B15C8" w:rsidRPr="008A3177" w:rsidRDefault="007B15C8" w:rsidP="007B15C8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p w:rsidR="008A3177" w:rsidRPr="008A3177" w:rsidRDefault="008A3177" w:rsidP="008A3177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color w:val="FF0000"/>
          <w:lang w:eastAsia="ru-RU"/>
        </w:rPr>
      </w:pPr>
      <w:r>
        <w:rPr>
          <w:rFonts w:ascii="Arial" w:eastAsia="Times New Roman" w:hAnsi="Arial" w:cs="Arial"/>
          <w:b/>
          <w:color w:val="FF0000"/>
          <w:lang w:eastAsia="ru-RU"/>
        </w:rPr>
        <w:t xml:space="preserve">          </w:t>
      </w:r>
      <w:r w:rsidR="007B15C8" w:rsidRPr="008335E4">
        <w:rPr>
          <w:rFonts w:ascii="Arial" w:eastAsia="Times New Roman" w:hAnsi="Arial" w:cs="Arial"/>
          <w:b/>
          <w:color w:val="FF0000"/>
          <w:lang w:eastAsia="ru-RU"/>
        </w:rPr>
        <w:t xml:space="preserve">Выезд: </w:t>
      </w:r>
      <w:r w:rsidR="00FF0EC9">
        <w:rPr>
          <w:rFonts w:ascii="Arial" w:eastAsia="Times New Roman" w:hAnsi="Arial" w:cs="Arial"/>
          <w:b/>
          <w:color w:val="FF0000"/>
          <w:lang w:eastAsia="ru-RU"/>
        </w:rPr>
        <w:t>01</w:t>
      </w:r>
      <w:r>
        <w:rPr>
          <w:rFonts w:ascii="Arial" w:eastAsia="Times New Roman" w:hAnsi="Arial" w:cs="Arial"/>
          <w:b/>
          <w:color w:val="FF0000"/>
          <w:lang w:eastAsia="ru-RU"/>
        </w:rPr>
        <w:t>.0</w:t>
      </w:r>
      <w:r w:rsidR="008F6B17">
        <w:rPr>
          <w:rFonts w:ascii="Arial" w:eastAsia="Times New Roman" w:hAnsi="Arial" w:cs="Arial"/>
          <w:b/>
          <w:color w:val="FF0000"/>
          <w:lang w:eastAsia="ru-RU"/>
        </w:rPr>
        <w:t>3</w:t>
      </w:r>
      <w:r>
        <w:rPr>
          <w:rFonts w:ascii="Arial" w:eastAsia="Times New Roman" w:hAnsi="Arial" w:cs="Arial"/>
          <w:b/>
          <w:color w:val="FF0000"/>
          <w:lang w:eastAsia="ru-RU"/>
        </w:rPr>
        <w:t>.</w:t>
      </w:r>
      <w:r w:rsidR="00FF0EC9">
        <w:rPr>
          <w:rFonts w:ascii="Arial" w:eastAsia="Times New Roman" w:hAnsi="Arial" w:cs="Arial"/>
          <w:b/>
          <w:color w:val="FF0000"/>
          <w:lang w:eastAsia="ru-RU"/>
        </w:rPr>
        <w:t>20</w:t>
      </w:r>
      <w:r w:rsidR="008F6B17">
        <w:rPr>
          <w:rFonts w:ascii="Arial" w:eastAsia="Times New Roman" w:hAnsi="Arial" w:cs="Arial"/>
          <w:b/>
          <w:color w:val="FF0000"/>
          <w:lang w:eastAsia="ru-RU"/>
        </w:rPr>
        <w:t>20</w:t>
      </w:r>
      <w:r>
        <w:rPr>
          <w:rFonts w:ascii="Arial" w:eastAsia="Times New Roman" w:hAnsi="Arial" w:cs="Arial"/>
          <w:b/>
          <w:color w:val="FF0000"/>
          <w:lang w:eastAsia="ru-RU"/>
        </w:rPr>
        <w:t xml:space="preserve"> </w:t>
      </w:r>
    </w:p>
    <w:p w:rsidR="007B15C8" w:rsidRPr="008A3177" w:rsidRDefault="007B15C8" w:rsidP="007B15C8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color w:val="FF0000"/>
          <w:sz w:val="10"/>
          <w:szCs w:val="10"/>
          <w:lang w:eastAsia="ru-RU"/>
        </w:rPr>
      </w:pPr>
    </w:p>
    <w:p w:rsidR="008335E4" w:rsidRPr="008335E4" w:rsidRDefault="007B15C8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Стоимость тура: </w:t>
      </w:r>
      <w:proofErr w:type="spellStart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экв</w:t>
      </w:r>
      <w:proofErr w:type="spellEnd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 2</w:t>
      </w:r>
      <w:r w:rsidR="00FF0EC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7</w:t>
      </w:r>
      <w:r w:rsidR="00975B7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5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евро + </w:t>
      </w:r>
      <w:r w:rsidR="00FF0EC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50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BYN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(место в 2-х </w:t>
      </w:r>
      <w:proofErr w:type="spellStart"/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местн</w:t>
      </w:r>
      <w:proofErr w:type="spellEnd"/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 номере);</w:t>
      </w:r>
    </w:p>
    <w:p w:rsidR="007B15C8" w:rsidRPr="008335E4" w:rsidRDefault="008335E4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3</w:t>
      </w:r>
      <w:r w:rsidR="00975B7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4</w:t>
      </w:r>
      <w:r w:rsidR="00FF0EC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5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евро</w:t>
      </w:r>
      <w:r w:rsidR="00975B7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+</w:t>
      </w:r>
      <w:r w:rsidR="00975B7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FF0EC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5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0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>BYN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(место в 1-местн. номере)</w:t>
      </w:r>
    </w:p>
    <w:p w:rsidR="0023403F" w:rsidRPr="0023403F" w:rsidRDefault="0023403F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  <w:r w:rsidRPr="0023403F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(оплата по курсу Национального Банка Республики Беларусь на день оплаты + 2%)</w:t>
      </w:r>
    </w:p>
    <w:p w:rsidR="007B15C8" w:rsidRPr="0023403F" w:rsidRDefault="007B15C8" w:rsidP="007B15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07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0206"/>
      </w:tblGrid>
      <w:tr w:rsidR="007B15C8" w:rsidRPr="007B15C8" w:rsidTr="007B15C8">
        <w:tc>
          <w:tcPr>
            <w:tcW w:w="1101" w:type="dxa"/>
            <w:shd w:val="clear" w:color="auto" w:fill="auto"/>
          </w:tcPr>
          <w:p w:rsidR="007B15C8" w:rsidRPr="008A3177" w:rsidRDefault="007B15C8" w:rsidP="007B15C8">
            <w:pPr>
              <w:tabs>
                <w:tab w:val="left" w:pos="2328"/>
              </w:tabs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8A317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10206" w:type="dxa"/>
            <w:shd w:val="clear" w:color="auto" w:fill="auto"/>
          </w:tcPr>
          <w:p w:rsidR="007B15C8" w:rsidRPr="008A3177" w:rsidRDefault="00FF0EC9" w:rsidP="00C01823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FF0EC9">
              <w:rPr>
                <w:rFonts w:ascii="Arial" w:hAnsi="Arial" w:cs="Arial"/>
                <w:color w:val="000000"/>
                <w:sz w:val="18"/>
                <w:szCs w:val="18"/>
              </w:rPr>
              <w:t>Ранний выезд из Минска. Транзит по территории РП. Ночлег в Польше.</w:t>
            </w:r>
          </w:p>
        </w:tc>
      </w:tr>
      <w:tr w:rsidR="007B15C8" w:rsidRPr="007B15C8" w:rsidTr="007B15C8">
        <w:tc>
          <w:tcPr>
            <w:tcW w:w="1101" w:type="dxa"/>
            <w:shd w:val="clear" w:color="auto" w:fill="auto"/>
          </w:tcPr>
          <w:p w:rsidR="007B15C8" w:rsidRPr="008A3177" w:rsidRDefault="007B15C8" w:rsidP="007B15C8">
            <w:pPr>
              <w:tabs>
                <w:tab w:val="left" w:pos="2328"/>
              </w:tabs>
              <w:spacing w:after="0" w:line="240" w:lineRule="auto"/>
              <w:ind w:right="34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8A3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день</w:t>
            </w:r>
          </w:p>
        </w:tc>
        <w:tc>
          <w:tcPr>
            <w:tcW w:w="10206" w:type="dxa"/>
            <w:shd w:val="clear" w:color="auto" w:fill="auto"/>
          </w:tcPr>
          <w:p w:rsidR="00FF0EC9" w:rsidRPr="00FF0EC9" w:rsidRDefault="00FF0EC9" w:rsidP="00FF0EC9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0EC9">
              <w:rPr>
                <w:rFonts w:ascii="Arial" w:hAnsi="Arial" w:cs="Arial"/>
                <w:sz w:val="18"/>
                <w:szCs w:val="18"/>
              </w:rPr>
              <w:t xml:space="preserve">Завтрак. </w:t>
            </w:r>
            <w:r w:rsidRPr="00FF0EC9">
              <w:rPr>
                <w:rFonts w:ascii="Arial" w:hAnsi="Arial" w:cs="Arial"/>
                <w:b/>
                <w:sz w:val="18"/>
                <w:szCs w:val="18"/>
              </w:rPr>
              <w:t xml:space="preserve">Выезд в </w:t>
            </w:r>
            <w:proofErr w:type="spellStart"/>
            <w:r w:rsidRPr="00FF0EC9">
              <w:rPr>
                <w:rFonts w:ascii="Arial" w:hAnsi="Arial" w:cs="Arial"/>
                <w:b/>
                <w:sz w:val="18"/>
                <w:szCs w:val="18"/>
              </w:rPr>
              <w:t>Вольфенбюттель</w:t>
            </w:r>
            <w:proofErr w:type="spellEnd"/>
            <w:r w:rsidRPr="00FF0EC9">
              <w:rPr>
                <w:rFonts w:ascii="Arial" w:hAnsi="Arial" w:cs="Arial"/>
                <w:sz w:val="18"/>
                <w:szCs w:val="18"/>
              </w:rPr>
              <w:t xml:space="preserve"> (Нижняя Саксония). Экскурсия по городу: резиденция герцогов </w:t>
            </w:r>
            <w:proofErr w:type="spellStart"/>
            <w:r w:rsidRPr="00FF0EC9">
              <w:rPr>
                <w:rFonts w:ascii="Arial" w:hAnsi="Arial" w:cs="Arial"/>
                <w:sz w:val="18"/>
                <w:szCs w:val="18"/>
              </w:rPr>
              <w:t>Брауншвейг-Люнебургских</w:t>
            </w:r>
            <w:proofErr w:type="spellEnd"/>
            <w:r w:rsidRPr="00FF0EC9">
              <w:rPr>
                <w:rFonts w:ascii="Arial" w:hAnsi="Arial" w:cs="Arial"/>
                <w:sz w:val="18"/>
                <w:szCs w:val="18"/>
              </w:rPr>
              <w:t xml:space="preserve">, дом </w:t>
            </w:r>
            <w:proofErr w:type="spellStart"/>
            <w:r w:rsidRPr="00FF0EC9">
              <w:rPr>
                <w:rFonts w:ascii="Arial" w:hAnsi="Arial" w:cs="Arial"/>
                <w:sz w:val="18"/>
                <w:szCs w:val="18"/>
              </w:rPr>
              <w:t>Готхольда</w:t>
            </w:r>
            <w:proofErr w:type="spellEnd"/>
            <w:r w:rsidRPr="00FF0EC9">
              <w:rPr>
                <w:rFonts w:ascii="Arial" w:hAnsi="Arial" w:cs="Arial"/>
                <w:sz w:val="18"/>
                <w:szCs w:val="18"/>
              </w:rPr>
              <w:t xml:space="preserve"> Лессинга (основоположник немецкой классической литературы), фахверковый старый город с кварталом Маленькая Венеция и др. В городе производится знаменитый немецкий напиток «</w:t>
            </w:r>
            <w:proofErr w:type="spellStart"/>
            <w:r w:rsidRPr="00FF0EC9">
              <w:rPr>
                <w:rFonts w:ascii="Arial" w:hAnsi="Arial" w:cs="Arial"/>
                <w:sz w:val="18"/>
                <w:szCs w:val="18"/>
              </w:rPr>
              <w:t>Егермайстер</w:t>
            </w:r>
            <w:proofErr w:type="spellEnd"/>
            <w:r w:rsidRPr="00FF0EC9">
              <w:rPr>
                <w:rFonts w:ascii="Arial" w:hAnsi="Arial" w:cs="Arial"/>
                <w:sz w:val="18"/>
                <w:szCs w:val="18"/>
              </w:rPr>
              <w:t xml:space="preserve">», продукцию которого можно приобрести, посетив фирменный магазинчик завода </w:t>
            </w:r>
            <w:proofErr w:type="spellStart"/>
            <w:r w:rsidRPr="00FF0EC9">
              <w:rPr>
                <w:rFonts w:ascii="Arial" w:hAnsi="Arial" w:cs="Arial"/>
                <w:sz w:val="18"/>
                <w:szCs w:val="18"/>
              </w:rPr>
              <w:t>Mast-Jägermeister</w:t>
            </w:r>
            <w:proofErr w:type="spellEnd"/>
            <w:r w:rsidRPr="00FF0EC9">
              <w:rPr>
                <w:rFonts w:ascii="Arial" w:hAnsi="Arial" w:cs="Arial"/>
                <w:sz w:val="18"/>
                <w:szCs w:val="18"/>
              </w:rPr>
              <w:t>. Свободное время.</w:t>
            </w:r>
          </w:p>
          <w:p w:rsidR="007B15C8" w:rsidRPr="008A3177" w:rsidRDefault="00FF0EC9" w:rsidP="00FF0EC9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FF0EC9">
              <w:rPr>
                <w:rFonts w:ascii="Arial" w:hAnsi="Arial" w:cs="Arial"/>
                <w:b/>
                <w:sz w:val="18"/>
                <w:szCs w:val="18"/>
              </w:rPr>
              <w:t xml:space="preserve">Переезд на ночлег в окрестностях </w:t>
            </w:r>
            <w:proofErr w:type="spellStart"/>
            <w:r w:rsidRPr="00FF0EC9">
              <w:rPr>
                <w:rFonts w:ascii="Arial" w:hAnsi="Arial" w:cs="Arial"/>
                <w:b/>
                <w:sz w:val="18"/>
                <w:szCs w:val="18"/>
              </w:rPr>
              <w:t>Касселя</w:t>
            </w:r>
            <w:proofErr w:type="spellEnd"/>
            <w:r w:rsidRPr="00FF0EC9">
              <w:rPr>
                <w:rFonts w:ascii="Arial" w:hAnsi="Arial" w:cs="Arial"/>
                <w:sz w:val="18"/>
                <w:szCs w:val="18"/>
              </w:rPr>
              <w:t xml:space="preserve"> (Гессен).</w:t>
            </w:r>
          </w:p>
        </w:tc>
      </w:tr>
      <w:tr w:rsidR="007B15C8" w:rsidRPr="007B15C8" w:rsidTr="007B15C8">
        <w:tc>
          <w:tcPr>
            <w:tcW w:w="1101" w:type="dxa"/>
            <w:shd w:val="clear" w:color="auto" w:fill="auto"/>
          </w:tcPr>
          <w:p w:rsidR="007B15C8" w:rsidRPr="008A3177" w:rsidRDefault="007B15C8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8A317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 день</w:t>
            </w:r>
          </w:p>
        </w:tc>
        <w:tc>
          <w:tcPr>
            <w:tcW w:w="10206" w:type="dxa"/>
            <w:shd w:val="clear" w:color="auto" w:fill="auto"/>
          </w:tcPr>
          <w:p w:rsidR="00FF0EC9" w:rsidRPr="00FF0EC9" w:rsidRDefault="00FF0EC9" w:rsidP="00FF0EC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</w:t>
            </w:r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автрак. </w:t>
            </w:r>
            <w:r w:rsidRPr="00FF0EC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Знакомство с городом </w:t>
            </w:r>
            <w:proofErr w:type="spellStart"/>
            <w:r w:rsidRPr="00FF0EC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Кассель</w:t>
            </w:r>
            <w:proofErr w:type="spellEnd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. Посещение горного парка </w:t>
            </w:r>
            <w:proofErr w:type="spellStart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Вильгельмсхёэ</w:t>
            </w:r>
            <w:proofErr w:type="spellEnd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(памятник Юнеско). Парк знаменит своими каскадными водопадами (ранней весной к сожалению, работать не будут), монументом Геркулеса, дворцами </w:t>
            </w:r>
            <w:proofErr w:type="spellStart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Вильгельмсхёэ</w:t>
            </w:r>
            <w:proofErr w:type="spellEnd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и </w:t>
            </w:r>
            <w:proofErr w:type="spellStart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Левенбург</w:t>
            </w:r>
            <w:proofErr w:type="spellEnd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, а также множеством оригинальных ландшафтных решений. Прогулка по парку (иметь удобную обувь).</w:t>
            </w:r>
          </w:p>
          <w:p w:rsidR="00FF0EC9" w:rsidRPr="00FF0EC9" w:rsidRDefault="00FF0EC9" w:rsidP="00FF0EC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FF0EC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Переезд в Марбург</w:t>
            </w:r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– старинный университетский город. Обзорная экскурсия по городу: церковь Св. </w:t>
            </w:r>
            <w:proofErr w:type="gramStart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Елизаветы,  замок</w:t>
            </w:r>
            <w:proofErr w:type="gramEnd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Ланграфов</w:t>
            </w:r>
            <w:proofErr w:type="spellEnd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, старый город с оригинальной Ратушей, а также старинный </w:t>
            </w:r>
            <w:proofErr w:type="spellStart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Марбурский</w:t>
            </w:r>
            <w:proofErr w:type="spellEnd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университет имени </w:t>
            </w:r>
            <w:proofErr w:type="spellStart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Филлипа</w:t>
            </w:r>
            <w:proofErr w:type="spellEnd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( с 1527 года), в котором учились Михайло Ломоносов и Борис Пастернак, а у Братьев Гримм именно здесь родилась идея создать собрание немецких песен и сказок. Свободное время.</w:t>
            </w:r>
          </w:p>
          <w:p w:rsidR="007B15C8" w:rsidRPr="008A3177" w:rsidRDefault="00FF0EC9" w:rsidP="00FF0EC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FF0EC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Переезд на ночлег в окрестностях Франкфурта на Майне</w:t>
            </w:r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(Гессен).</w:t>
            </w:r>
          </w:p>
        </w:tc>
      </w:tr>
      <w:tr w:rsidR="007B15C8" w:rsidRPr="007B15C8" w:rsidTr="007B15C8">
        <w:tc>
          <w:tcPr>
            <w:tcW w:w="1101" w:type="dxa"/>
            <w:shd w:val="clear" w:color="auto" w:fill="auto"/>
          </w:tcPr>
          <w:p w:rsidR="007B15C8" w:rsidRPr="008A3177" w:rsidRDefault="007B15C8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A317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 день</w:t>
            </w:r>
          </w:p>
        </w:tc>
        <w:tc>
          <w:tcPr>
            <w:tcW w:w="10206" w:type="dxa"/>
            <w:shd w:val="clear" w:color="auto" w:fill="auto"/>
          </w:tcPr>
          <w:p w:rsidR="00FF0EC9" w:rsidRPr="00FF0EC9" w:rsidRDefault="00FF0EC9" w:rsidP="00FF0EC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</w:t>
            </w:r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автрак. </w:t>
            </w:r>
            <w:r w:rsidRPr="00FF0EC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Знакомство с городом </w:t>
            </w:r>
            <w:proofErr w:type="spellStart"/>
            <w:r w:rsidRPr="00FF0EC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Кассель</w:t>
            </w:r>
            <w:proofErr w:type="spellEnd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. Посещение горного парка </w:t>
            </w:r>
            <w:proofErr w:type="spellStart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Вильгельмсхёэ</w:t>
            </w:r>
            <w:proofErr w:type="spellEnd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(памятник Юнеско). Парк знаменит своими каскадными водопадами (ранней весной к сожалению, работать не будут), монументом Геркулеса, дворцами </w:t>
            </w:r>
            <w:proofErr w:type="spellStart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Вильгельмсхёэ</w:t>
            </w:r>
            <w:proofErr w:type="spellEnd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и </w:t>
            </w:r>
            <w:proofErr w:type="spellStart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Левенбург</w:t>
            </w:r>
            <w:proofErr w:type="spellEnd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, а также множеством оригинальных ландшафтных решений. Прогулка по парку (иметь удобную обувь).</w:t>
            </w:r>
          </w:p>
          <w:p w:rsidR="00FF0EC9" w:rsidRPr="00FF0EC9" w:rsidRDefault="00FF0EC9" w:rsidP="00FF0EC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FF0EC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Переезд в Марбург</w:t>
            </w:r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– старинный университетский город. Обзорная экскурсия по городу: церковь Св. </w:t>
            </w:r>
            <w:proofErr w:type="gramStart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Елизаветы,  замок</w:t>
            </w:r>
            <w:proofErr w:type="gramEnd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Ланграфов</w:t>
            </w:r>
            <w:proofErr w:type="spellEnd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, старый город с оригинальной Ратушей, а также старинный </w:t>
            </w:r>
            <w:proofErr w:type="spellStart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Марбурский</w:t>
            </w:r>
            <w:proofErr w:type="spellEnd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университет имени </w:t>
            </w:r>
            <w:proofErr w:type="spellStart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Филлипа</w:t>
            </w:r>
            <w:proofErr w:type="spellEnd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( с 1527 года), в котором учились Михайло Ломоносов и Борис Пастернак, а у Братьев Гримм именно здесь родилась идея создать собрание немецких песен и сказок. Свободное время.</w:t>
            </w:r>
          </w:p>
          <w:p w:rsidR="007B15C8" w:rsidRPr="008A3177" w:rsidRDefault="00FF0EC9" w:rsidP="00FF0EC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EC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Переезд на ночлег в окрестностях Франкфурта на Майне</w:t>
            </w:r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(Гессен).</w:t>
            </w:r>
          </w:p>
        </w:tc>
      </w:tr>
      <w:tr w:rsidR="007B15C8" w:rsidRPr="007B15C8" w:rsidTr="007B15C8">
        <w:tc>
          <w:tcPr>
            <w:tcW w:w="1101" w:type="dxa"/>
            <w:shd w:val="clear" w:color="auto" w:fill="auto"/>
          </w:tcPr>
          <w:p w:rsidR="007B15C8" w:rsidRPr="008A3177" w:rsidRDefault="007B15C8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A317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5 день</w:t>
            </w:r>
          </w:p>
        </w:tc>
        <w:tc>
          <w:tcPr>
            <w:tcW w:w="10206" w:type="dxa"/>
            <w:shd w:val="clear" w:color="auto" w:fill="auto"/>
          </w:tcPr>
          <w:p w:rsidR="007B15C8" w:rsidRPr="008A3177" w:rsidRDefault="00FF0EC9" w:rsidP="008A31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Завтрак. </w:t>
            </w:r>
            <w:r w:rsidRPr="00FF0EC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Выезд в </w:t>
            </w:r>
            <w:proofErr w:type="spellStart"/>
            <w:r w:rsidRPr="00FF0EC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Бад</w:t>
            </w:r>
            <w:proofErr w:type="spellEnd"/>
            <w:r w:rsidRPr="00FF0EC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F0EC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Хомбург</w:t>
            </w:r>
            <w:proofErr w:type="spellEnd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– один из старейших курортов Германии. Посещение в окрестностях города античной крепости </w:t>
            </w:r>
            <w:proofErr w:type="spellStart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Заальбург</w:t>
            </w:r>
            <w:proofErr w:type="spellEnd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(входной билет 5 евро) – уникальная реконструкция части </w:t>
            </w:r>
            <w:proofErr w:type="spellStart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Верхнегерманско-ретийского</w:t>
            </w:r>
            <w:proofErr w:type="spellEnd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лимеса</w:t>
            </w:r>
            <w:proofErr w:type="spellEnd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. Далее обзорная экскурсия по курорту </w:t>
            </w:r>
            <w:proofErr w:type="spellStart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Бад</w:t>
            </w:r>
            <w:proofErr w:type="spellEnd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Хомбург</w:t>
            </w:r>
            <w:proofErr w:type="spellEnd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: старый город с Белой башней, замок маркграфа, </w:t>
            </w:r>
            <w:proofErr w:type="spellStart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курпарк</w:t>
            </w:r>
            <w:proofErr w:type="spellEnd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и др. Свободное время. Переезд в </w:t>
            </w:r>
            <w:proofErr w:type="spellStart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Альсфельд</w:t>
            </w:r>
            <w:proofErr w:type="spellEnd"/>
            <w:r w:rsidRPr="00FF0EC9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. Прогулка по старому городу, который славится своими фахверковыми домами. Выезд в Польшу. Ночлег.</w:t>
            </w:r>
          </w:p>
        </w:tc>
      </w:tr>
      <w:tr w:rsidR="008335E4" w:rsidRPr="007B15C8" w:rsidTr="007B15C8">
        <w:tc>
          <w:tcPr>
            <w:tcW w:w="1101" w:type="dxa"/>
            <w:shd w:val="clear" w:color="auto" w:fill="auto"/>
          </w:tcPr>
          <w:p w:rsidR="008335E4" w:rsidRPr="008A3177" w:rsidRDefault="008335E4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A317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6 день</w:t>
            </w:r>
          </w:p>
        </w:tc>
        <w:tc>
          <w:tcPr>
            <w:tcW w:w="10206" w:type="dxa"/>
            <w:shd w:val="clear" w:color="auto" w:fill="auto"/>
          </w:tcPr>
          <w:p w:rsidR="008335E4" w:rsidRPr="008A3177" w:rsidRDefault="008335E4" w:rsidP="008335E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8A3177">
              <w:rPr>
                <w:rFonts w:ascii="Arial" w:hAnsi="Arial" w:cs="Arial"/>
                <w:color w:val="000000"/>
                <w:sz w:val="18"/>
                <w:szCs w:val="18"/>
              </w:rPr>
              <w:t>Завтрак. Выезд в Минск. Прибытие в Минск поздно вечером/ночью.</w:t>
            </w:r>
          </w:p>
        </w:tc>
      </w:tr>
    </w:tbl>
    <w:p w:rsidR="007B15C8" w:rsidRPr="008A3177" w:rsidRDefault="007B15C8" w:rsidP="007B15C8">
      <w:pPr>
        <w:spacing w:after="0" w:line="240" w:lineRule="auto"/>
        <w:ind w:left="-993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5670"/>
      </w:tblGrid>
      <w:tr w:rsidR="007B15C8" w:rsidRPr="007B15C8" w:rsidTr="0023403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7B15C8" w:rsidRDefault="007B15C8" w:rsidP="007B15C8">
            <w:pPr>
              <w:tabs>
                <w:tab w:val="left" w:pos="0"/>
                <w:tab w:val="left" w:pos="329"/>
              </w:tabs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ab/>
            </w:r>
            <w:r w:rsidRPr="007B15C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В стоимость тура входит:</w:t>
            </w:r>
          </w:p>
          <w:p w:rsidR="00FF0EC9" w:rsidRDefault="00FF0EC9" w:rsidP="00007F9B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0E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проезд автобусом, </w:t>
            </w:r>
          </w:p>
          <w:p w:rsidR="00FF0EC9" w:rsidRDefault="00FF0EC9" w:rsidP="00007F9B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0E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ночлега в Польше, </w:t>
            </w:r>
          </w:p>
          <w:p w:rsidR="00FF0EC9" w:rsidRDefault="00FF0EC9" w:rsidP="00007F9B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0E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ночлега в Германии, </w:t>
            </w:r>
          </w:p>
          <w:p w:rsidR="00FF0EC9" w:rsidRDefault="00FF0EC9" w:rsidP="00007F9B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0E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завтраков в отелях, </w:t>
            </w:r>
          </w:p>
          <w:p w:rsidR="007B15C8" w:rsidRPr="007B15C8" w:rsidRDefault="00FF0EC9" w:rsidP="00007F9B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0E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экскурсионное обслуживание без входных билетов.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7B15C8" w:rsidRDefault="007B15C8" w:rsidP="007B15C8">
            <w:pPr>
              <w:spacing w:after="120" w:line="240" w:lineRule="auto"/>
              <w:ind w:left="-993" w:firstLine="993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    Дополнительно оплачивается:</w:t>
            </w:r>
          </w:p>
          <w:p w:rsidR="00FF0EC9" w:rsidRPr="00FF0EC9" w:rsidRDefault="00FF0EC9" w:rsidP="00007F9B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FF0E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консульский сбор (для граждан РБ – 60 € + 15 € сбор визового центра, дети до 12 лет бесплатно), </w:t>
            </w:r>
          </w:p>
          <w:p w:rsidR="00FF0EC9" w:rsidRPr="00FF0EC9" w:rsidRDefault="00FF0EC9" w:rsidP="00007F9B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FF0E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</w:t>
            </w:r>
            <w:r w:rsidR="00E70F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ая</w:t>
            </w:r>
            <w:r w:rsidRPr="00FF0E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страховк</w:t>
            </w:r>
            <w:r w:rsidR="00E70F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bookmarkStart w:id="0" w:name="_GoBack"/>
            <w:bookmarkEnd w:id="0"/>
            <w:r w:rsidRPr="00FF0E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3 €, </w:t>
            </w:r>
          </w:p>
          <w:p w:rsidR="007B15C8" w:rsidRPr="00007F9B" w:rsidRDefault="00FF0EC9" w:rsidP="00007F9B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FF0E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входной билет в замок </w:t>
            </w:r>
            <w:proofErr w:type="spellStart"/>
            <w:r w:rsidRPr="00FF0E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Браунфельс</w:t>
            </w:r>
            <w:proofErr w:type="spellEnd"/>
            <w:r w:rsidRPr="00FF0E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9 €, крепость </w:t>
            </w:r>
            <w:proofErr w:type="spellStart"/>
            <w:r w:rsidRPr="00FF0E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Заальбург</w:t>
            </w:r>
            <w:proofErr w:type="spellEnd"/>
            <w:r w:rsidRPr="00FF0E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5 €.</w:t>
            </w:r>
          </w:p>
        </w:tc>
      </w:tr>
    </w:tbl>
    <w:p w:rsidR="00007F9B" w:rsidRDefault="00007F9B" w:rsidP="00FF0EC9">
      <w:pPr>
        <w:spacing w:after="0" w:line="240" w:lineRule="auto"/>
        <w:ind w:left="-993" w:right="-427"/>
        <w:jc w:val="center"/>
        <w:rPr>
          <w:rFonts w:ascii="Arial" w:eastAsia="Times New Roman" w:hAnsi="Arial" w:cs="Arial"/>
          <w:b/>
          <w:bCs/>
          <w:sz w:val="14"/>
          <w:szCs w:val="14"/>
          <w:lang w:eastAsia="ru-RU"/>
        </w:rPr>
      </w:pPr>
      <w:r w:rsidRPr="008A3177"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Проживание: </w:t>
      </w:r>
      <w:r w:rsidR="00FF0EC9" w:rsidRPr="00FF0EC9"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>отели*** в Польше и Германии. Размещение в 2-3-х местных номерах с удобствами (душ, WC).</w:t>
      </w:r>
    </w:p>
    <w:p w:rsidR="007B15C8" w:rsidRPr="007B15C8" w:rsidRDefault="007B15C8" w:rsidP="0023403F">
      <w:pPr>
        <w:spacing w:after="0" w:line="240" w:lineRule="auto"/>
        <w:ind w:left="-1134" w:right="-568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7B15C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Необходимые документы:</w:t>
      </w:r>
      <w:r w:rsidRPr="007B15C8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Для оформления визы необходимы: </w:t>
      </w:r>
      <w:r w:rsidRPr="007B15C8">
        <w:rPr>
          <w:rFonts w:ascii="Arial" w:eastAsia="Times New Roman" w:hAnsi="Arial" w:cs="Arial"/>
          <w:sz w:val="14"/>
          <w:szCs w:val="14"/>
          <w:lang w:eastAsia="ru-RU"/>
        </w:rPr>
        <w:t xml:space="preserve">анкетные данные туриста, паспорт (не старше 10 лет, срок действия как минимум 3 месяца с момента окончания поездки, минимум 2 свободные страницы с пометкой «Визы») и его копия (30-33 страницы); 2 фото (цветное 3,5х4,5 см, давностью не более 6 месяцев); </w:t>
      </w:r>
      <w:r w:rsidRPr="007B15C8">
        <w:rPr>
          <w:rFonts w:ascii="Arial" w:eastAsia="Times New Roman" w:hAnsi="Arial" w:cs="Arial"/>
          <w:b/>
          <w:sz w:val="14"/>
          <w:szCs w:val="14"/>
          <w:lang w:eastAsia="ru-RU"/>
        </w:rPr>
        <w:t xml:space="preserve">для работающих: </w:t>
      </w:r>
      <w:r w:rsidRPr="007B15C8">
        <w:rPr>
          <w:rFonts w:ascii="Arial" w:eastAsia="Times New Roman" w:hAnsi="Arial" w:cs="Arial"/>
          <w:sz w:val="14"/>
          <w:szCs w:val="14"/>
          <w:lang w:eastAsia="ru-RU"/>
        </w:rPr>
        <w:t xml:space="preserve">справка с места работы на фирменном бланке о доходе за последние 6 месяцев (расписанная по месяцам); выписка из банковского счёта;  </w:t>
      </w:r>
      <w:r w:rsidRPr="007B15C8">
        <w:rPr>
          <w:rFonts w:ascii="Arial" w:eastAsia="Times New Roman" w:hAnsi="Arial" w:cs="Arial"/>
          <w:b/>
          <w:sz w:val="14"/>
          <w:szCs w:val="14"/>
          <w:lang w:eastAsia="ru-RU"/>
        </w:rPr>
        <w:t xml:space="preserve">для пенсионеров: </w:t>
      </w:r>
      <w:r w:rsidRPr="007B15C8">
        <w:rPr>
          <w:rFonts w:ascii="Arial" w:eastAsia="Times New Roman" w:hAnsi="Arial" w:cs="Arial"/>
          <w:sz w:val="14"/>
          <w:szCs w:val="14"/>
          <w:lang w:eastAsia="ru-RU"/>
        </w:rPr>
        <w:t>копия пенсионного удостоверения;  выписка с СОБЕС о полученной пенсии за последние 6 месяцев; выписка из банковского счёта с движением по счёту за последние шесть месяцев;</w:t>
      </w:r>
      <w:r w:rsidRPr="007B15C8">
        <w:rPr>
          <w:rFonts w:ascii="Arial" w:eastAsia="Times New Roman" w:hAnsi="Arial" w:cs="Arial"/>
          <w:b/>
          <w:sz w:val="14"/>
          <w:szCs w:val="14"/>
          <w:lang w:eastAsia="ru-RU"/>
        </w:rPr>
        <w:t xml:space="preserve"> для индивидуальных предпринимателей: </w:t>
      </w:r>
      <w:r w:rsidRPr="007B15C8">
        <w:rPr>
          <w:rFonts w:ascii="Arial" w:eastAsia="Times New Roman" w:hAnsi="Arial" w:cs="Arial"/>
          <w:sz w:val="14"/>
          <w:szCs w:val="14"/>
          <w:lang w:eastAsia="ru-RU"/>
        </w:rPr>
        <w:t xml:space="preserve">копия свидетельства с двух сторон; документы, подтверждающие наличие достаточного количества финансовых средств для путешествия (выписка с банковского счета со всеми движениями по счету в течение последние 6 месяцев; </w:t>
      </w:r>
      <w:r w:rsidRPr="007B15C8">
        <w:rPr>
          <w:rFonts w:ascii="Arial" w:eastAsia="Times New Roman" w:hAnsi="Arial" w:cs="Arial"/>
          <w:b/>
          <w:sz w:val="14"/>
          <w:szCs w:val="14"/>
          <w:lang w:eastAsia="ru-RU"/>
        </w:rPr>
        <w:t xml:space="preserve">для студентов: </w:t>
      </w:r>
      <w:r w:rsidRPr="007B15C8">
        <w:rPr>
          <w:rFonts w:ascii="Arial" w:eastAsia="Times New Roman" w:hAnsi="Arial" w:cs="Arial"/>
          <w:sz w:val="14"/>
          <w:szCs w:val="14"/>
          <w:lang w:eastAsia="ru-RU"/>
        </w:rPr>
        <w:t>справка с  места учебы; документы, подтверждающие наличие достаточного количества финансовых средств для путешествия (выписка с банковского счета со всеми движениями по счету в течение последних 6 месяцев либо письмо от лица, финансирующего поездку + копия его паспорта (30-33 страниц) + его документы (см. пункт для работающих) + документы, подтверждающие родство (копия свидетельства о рождении, о браке и т.д.);</w:t>
      </w:r>
    </w:p>
    <w:p w:rsidR="007B15C8" w:rsidRPr="007B15C8" w:rsidRDefault="007B15C8" w:rsidP="007B15C8">
      <w:pPr>
        <w:spacing w:after="0" w:line="240" w:lineRule="auto"/>
        <w:ind w:left="-1134" w:right="-426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</w:p>
    <w:p w:rsidR="007B15C8" w:rsidRPr="007B15C8" w:rsidRDefault="007B15C8" w:rsidP="007B15C8">
      <w:pPr>
        <w:spacing w:after="0" w:line="240" w:lineRule="auto"/>
        <w:ind w:left="-993" w:firstLine="993"/>
        <w:jc w:val="both"/>
        <w:rPr>
          <w:rFonts w:ascii="Arial" w:eastAsia="Times New Roman" w:hAnsi="Arial" w:cs="Arial"/>
          <w:bCs/>
          <w:iCs/>
          <w:sz w:val="12"/>
          <w:szCs w:val="16"/>
          <w:lang w:eastAsia="pl-PL"/>
        </w:rPr>
      </w:pPr>
    </w:p>
    <w:p w:rsidR="007B15C8" w:rsidRPr="007B15C8" w:rsidRDefault="007B15C8" w:rsidP="0023403F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sz w:val="14"/>
          <w:szCs w:val="16"/>
          <w:lang w:eastAsia="pl-PL"/>
        </w:rPr>
      </w:pPr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 xml:space="preserve">Туристическое агентство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</w:t>
      </w:r>
      <w:proofErr w:type="gramStart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>отелей  и</w:t>
      </w:r>
      <w:proofErr w:type="gramEnd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 xml:space="preserve">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Через белорусско-польскую границу запрещено провозить </w:t>
      </w:r>
      <w:proofErr w:type="gramStart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>мясо-молочную</w:t>
      </w:r>
      <w:proofErr w:type="gramEnd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 xml:space="preserve"> продукцию.</w:t>
      </w:r>
      <w:r w:rsidRPr="007B15C8">
        <w:rPr>
          <w:rFonts w:ascii="Arial" w:eastAsia="Times New Roman" w:hAnsi="Arial" w:cs="Arial"/>
          <w:bCs/>
          <w:sz w:val="12"/>
          <w:szCs w:val="16"/>
          <w:lang w:eastAsia="pl-PL"/>
        </w:rPr>
        <w:t xml:space="preserve"> </w:t>
      </w:r>
      <w:r w:rsidRPr="007B15C8">
        <w:rPr>
          <w:rFonts w:ascii="Arial" w:eastAsia="Times New Roman" w:hAnsi="Arial" w:cs="Arial"/>
          <w:bCs/>
          <w:sz w:val="14"/>
          <w:szCs w:val="16"/>
          <w:lang w:eastAsia="pl-PL"/>
        </w:rPr>
        <w:t xml:space="preserve"> </w:t>
      </w:r>
      <w:r w:rsidRPr="007B15C8">
        <w:rPr>
          <w:rFonts w:ascii="Times New Roman" w:eastAsia="Times New Roman" w:hAnsi="Times New Roman" w:cs="Times New Roman"/>
          <w:bCs/>
          <w:sz w:val="14"/>
          <w:szCs w:val="16"/>
          <w:lang w:eastAsia="pl-PL"/>
        </w:rPr>
        <w:t xml:space="preserve">                                    </w:t>
      </w:r>
    </w:p>
    <w:sectPr w:rsidR="007B15C8" w:rsidRPr="007B15C8" w:rsidSect="00667773">
      <w:headerReference w:type="default" r:id="rId8"/>
      <w:footerReference w:type="default" r:id="rId9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9A7" w:rsidRDefault="008629A7" w:rsidP="00377528">
      <w:pPr>
        <w:spacing w:after="0" w:line="240" w:lineRule="auto"/>
      </w:pPr>
      <w:r>
        <w:separator/>
      </w:r>
    </w:p>
  </w:endnote>
  <w:endnote w:type="continuationSeparator" w:id="0">
    <w:p w:rsidR="008629A7" w:rsidRDefault="008629A7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8F6B17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>
      <w:rPr>
        <w:b/>
        <w:color w:val="215868" w:themeColor="accent5" w:themeShade="80"/>
        <w:sz w:val="16"/>
        <w:szCs w:val="16"/>
      </w:rPr>
      <w:t>Общество с ограниченной ответственностью</w:t>
    </w:r>
    <w:r w:rsidR="00470E91" w:rsidRPr="00F964EB">
      <w:rPr>
        <w:b/>
        <w:color w:val="215868" w:themeColor="accent5" w:themeShade="80"/>
        <w:sz w:val="16"/>
        <w:szCs w:val="16"/>
      </w:rPr>
      <w:t xml:space="preserve">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FB51B7" w:rsidRPr="00FB51B7">
      <w:rPr>
        <w:color w:val="215868" w:themeColor="accent5" w:themeShade="80"/>
        <w:sz w:val="16"/>
        <w:szCs w:val="16"/>
      </w:rPr>
      <w:t>8</w:t>
    </w:r>
    <w:r w:rsidR="00FB51B7">
      <w:rPr>
        <w:color w:val="215868" w:themeColor="accent5" w:themeShade="80"/>
        <w:sz w:val="16"/>
        <w:szCs w:val="16"/>
      </w:rPr>
      <w:t xml:space="preserve">, пом.2Н, </w:t>
    </w:r>
    <w:proofErr w:type="spellStart"/>
    <w:r w:rsidR="00FB51B7">
      <w:rPr>
        <w:color w:val="215868" w:themeColor="accent5" w:themeShade="80"/>
        <w:sz w:val="16"/>
        <w:szCs w:val="16"/>
      </w:rPr>
      <w:t>каб</w:t>
    </w:r>
    <w:proofErr w:type="spellEnd"/>
    <w:r w:rsidR="00FB51B7">
      <w:rPr>
        <w:color w:val="215868" w:themeColor="accent5" w:themeShade="80"/>
        <w:sz w:val="16"/>
        <w:szCs w:val="16"/>
      </w:rPr>
      <w:t>. 2-8</w:t>
    </w:r>
    <w:r w:rsidRPr="00F964EB">
      <w:rPr>
        <w:color w:val="215868" w:themeColor="accent5" w:themeShade="80"/>
        <w:sz w:val="16"/>
        <w:szCs w:val="16"/>
      </w:rPr>
      <w:t xml:space="preserve">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FB51B7">
      <w:rPr>
        <w:color w:val="215868" w:themeColor="accent5" w:themeShade="80"/>
        <w:sz w:val="16"/>
        <w:szCs w:val="16"/>
      </w:rPr>
      <w:t>1</w:t>
    </w:r>
    <w:r w:rsidR="00470E91" w:rsidRPr="00F964EB">
      <w:rPr>
        <w:color w:val="215868" w:themeColor="accent5" w:themeShade="80"/>
        <w:sz w:val="16"/>
        <w:szCs w:val="16"/>
      </w:rPr>
      <w:t>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FB51B7">
      <w:rPr>
        <w:color w:val="215868" w:themeColor="accent5" w:themeShade="80"/>
        <w:sz w:val="16"/>
        <w:szCs w:val="16"/>
        <w:lang w:val="en-US"/>
      </w:rPr>
      <w:t>ALFA</w:t>
    </w:r>
    <w:r w:rsidR="00470E91" w:rsidRPr="00F964EB">
      <w:rPr>
        <w:color w:val="215868" w:themeColor="accent5" w:themeShade="80"/>
        <w:sz w:val="16"/>
        <w:szCs w:val="16"/>
      </w:rPr>
      <w:t xml:space="preserve"> 3012</w:t>
    </w:r>
    <w:r w:rsidR="00FB51B7" w:rsidRPr="00FB51B7">
      <w:rPr>
        <w:color w:val="215868" w:themeColor="accent5" w:themeShade="80"/>
        <w:sz w:val="16"/>
        <w:szCs w:val="16"/>
      </w:rPr>
      <w:t>2379370010270000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в </w:t>
    </w:r>
    <w:r w:rsidR="00FB51B7">
      <w:rPr>
        <w:color w:val="215868" w:themeColor="accent5" w:themeShade="80"/>
        <w:sz w:val="16"/>
        <w:szCs w:val="16"/>
      </w:rPr>
      <w:t>З</w:t>
    </w:r>
    <w:r w:rsidRPr="00F964EB">
      <w:rPr>
        <w:color w:val="215868" w:themeColor="accent5" w:themeShade="80"/>
        <w:sz w:val="16"/>
        <w:szCs w:val="16"/>
      </w:rPr>
      <w:t>АО «</w:t>
    </w:r>
    <w:r w:rsidR="00FB51B7">
      <w:rPr>
        <w:color w:val="215868" w:themeColor="accent5" w:themeShade="80"/>
        <w:sz w:val="16"/>
        <w:szCs w:val="16"/>
      </w:rPr>
      <w:t>АЛЬФА-БАНК</w:t>
    </w:r>
    <w:r w:rsidRPr="00F964EB">
      <w:rPr>
        <w:color w:val="215868" w:themeColor="accent5" w:themeShade="80"/>
        <w:sz w:val="16"/>
        <w:szCs w:val="16"/>
      </w:rPr>
      <w:t xml:space="preserve">», код </w:t>
    </w:r>
    <w:r w:rsidR="00FB51B7">
      <w:rPr>
        <w:color w:val="215868" w:themeColor="accent5" w:themeShade="80"/>
        <w:sz w:val="16"/>
        <w:szCs w:val="16"/>
        <w:lang w:val="en-US"/>
      </w:rPr>
      <w:t>ALFA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</w:t>
    </w:r>
    <w:r w:rsidR="00FB51B7">
      <w:rPr>
        <w:color w:val="215868" w:themeColor="accent5" w:themeShade="80"/>
        <w:sz w:val="16"/>
        <w:szCs w:val="16"/>
      </w:rPr>
      <w:t>Сурганова</w:t>
    </w:r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FB51B7">
      <w:rPr>
        <w:color w:val="215868" w:themeColor="accent5" w:themeShade="80"/>
        <w:sz w:val="16"/>
        <w:szCs w:val="16"/>
      </w:rPr>
      <w:t>43-47</w:t>
    </w:r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A0509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>:</w:t>
    </w:r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A0509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A0509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A0509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A05092" w:rsidRDefault="004D01AB">
    <w:pPr>
      <w:pStyle w:val="a5"/>
      <w:rPr>
        <w:lang w:val="en-US"/>
      </w:rPr>
    </w:pPr>
  </w:p>
  <w:p w:rsidR="004D01AB" w:rsidRPr="00A0509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9A7" w:rsidRDefault="008629A7" w:rsidP="00377528">
      <w:pPr>
        <w:spacing w:after="0" w:line="240" w:lineRule="auto"/>
      </w:pPr>
      <w:r>
        <w:separator/>
      </w:r>
    </w:p>
  </w:footnote>
  <w:footnote w:type="continuationSeparator" w:id="0">
    <w:p w:rsidR="008629A7" w:rsidRDefault="008629A7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2CACAF2" wp14:editId="68D89B06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8F6B17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  <w:sz w:val="24"/>
      </w:rPr>
      <w:t>Общество с ограниченной ответственностью</w:t>
    </w:r>
    <w:r w:rsidR="00470E91"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031C9" wp14:editId="6042C87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FE74FC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00B28"/>
    <w:multiLevelType w:val="hybridMultilevel"/>
    <w:tmpl w:val="8A6848E0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7F9B"/>
    <w:rsid w:val="00015AD6"/>
    <w:rsid w:val="000213B0"/>
    <w:rsid w:val="000360AA"/>
    <w:rsid w:val="000401F6"/>
    <w:rsid w:val="0004669C"/>
    <w:rsid w:val="000505A4"/>
    <w:rsid w:val="00101879"/>
    <w:rsid w:val="00103519"/>
    <w:rsid w:val="001175FD"/>
    <w:rsid w:val="001524E2"/>
    <w:rsid w:val="00167690"/>
    <w:rsid w:val="001B4DF1"/>
    <w:rsid w:val="001D22B5"/>
    <w:rsid w:val="0023403F"/>
    <w:rsid w:val="00255223"/>
    <w:rsid w:val="002617D3"/>
    <w:rsid w:val="0026203B"/>
    <w:rsid w:val="002938E9"/>
    <w:rsid w:val="002B7B0E"/>
    <w:rsid w:val="00303D4F"/>
    <w:rsid w:val="00307B53"/>
    <w:rsid w:val="00324261"/>
    <w:rsid w:val="00377528"/>
    <w:rsid w:val="003C162A"/>
    <w:rsid w:val="00402AD0"/>
    <w:rsid w:val="004157A4"/>
    <w:rsid w:val="0042427C"/>
    <w:rsid w:val="00447A70"/>
    <w:rsid w:val="00470E91"/>
    <w:rsid w:val="004810AE"/>
    <w:rsid w:val="004A7B63"/>
    <w:rsid w:val="004C53BC"/>
    <w:rsid w:val="004D01AB"/>
    <w:rsid w:val="004D720D"/>
    <w:rsid w:val="004F14AF"/>
    <w:rsid w:val="005815BD"/>
    <w:rsid w:val="005A4D76"/>
    <w:rsid w:val="00647055"/>
    <w:rsid w:val="0066062D"/>
    <w:rsid w:val="00667773"/>
    <w:rsid w:val="006B0EBF"/>
    <w:rsid w:val="006E6926"/>
    <w:rsid w:val="007472C5"/>
    <w:rsid w:val="007734B7"/>
    <w:rsid w:val="007746C0"/>
    <w:rsid w:val="007A6523"/>
    <w:rsid w:val="007B15C8"/>
    <w:rsid w:val="007F06FE"/>
    <w:rsid w:val="008060C1"/>
    <w:rsid w:val="008170B6"/>
    <w:rsid w:val="00825A19"/>
    <w:rsid w:val="008335E4"/>
    <w:rsid w:val="008336F5"/>
    <w:rsid w:val="008360E0"/>
    <w:rsid w:val="00843271"/>
    <w:rsid w:val="008629A7"/>
    <w:rsid w:val="008A3177"/>
    <w:rsid w:val="008E3148"/>
    <w:rsid w:val="008F4C60"/>
    <w:rsid w:val="008F6B17"/>
    <w:rsid w:val="009007A1"/>
    <w:rsid w:val="0090173C"/>
    <w:rsid w:val="00975B74"/>
    <w:rsid w:val="009B7A4E"/>
    <w:rsid w:val="00A05092"/>
    <w:rsid w:val="00A34C49"/>
    <w:rsid w:val="00A564E0"/>
    <w:rsid w:val="00A723CC"/>
    <w:rsid w:val="00AB5DEF"/>
    <w:rsid w:val="00AC66EF"/>
    <w:rsid w:val="00AE077B"/>
    <w:rsid w:val="00AF39AC"/>
    <w:rsid w:val="00B04981"/>
    <w:rsid w:val="00B44DB2"/>
    <w:rsid w:val="00B82759"/>
    <w:rsid w:val="00BF37C3"/>
    <w:rsid w:val="00BF42E6"/>
    <w:rsid w:val="00C00A51"/>
    <w:rsid w:val="00C01823"/>
    <w:rsid w:val="00C17CAA"/>
    <w:rsid w:val="00C42D8A"/>
    <w:rsid w:val="00CD4324"/>
    <w:rsid w:val="00D050A9"/>
    <w:rsid w:val="00D43201"/>
    <w:rsid w:val="00D57388"/>
    <w:rsid w:val="00D60CAC"/>
    <w:rsid w:val="00D854A7"/>
    <w:rsid w:val="00DE2713"/>
    <w:rsid w:val="00E70F68"/>
    <w:rsid w:val="00EA425C"/>
    <w:rsid w:val="00F027B0"/>
    <w:rsid w:val="00F346CE"/>
    <w:rsid w:val="00F563CD"/>
    <w:rsid w:val="00F654B2"/>
    <w:rsid w:val="00F964EB"/>
    <w:rsid w:val="00FB51B7"/>
    <w:rsid w:val="00F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97CF12-57E1-455B-BFE4-81D591BC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B15C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03A58-8000-4B3B-A181-5566F162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2020-01-13T09:17:00Z</cp:lastPrinted>
  <dcterms:created xsi:type="dcterms:W3CDTF">2015-10-13T15:45:00Z</dcterms:created>
  <dcterms:modified xsi:type="dcterms:W3CDTF">2020-01-13T09:35:00Z</dcterms:modified>
</cp:coreProperties>
</file>