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5C8" w:rsidRDefault="00BA02AD" w:rsidP="00BA02AD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                             </w:t>
      </w:r>
      <w:r w:rsidR="0012109E">
        <w:rPr>
          <w:rFonts w:ascii="Arial" w:eastAsia="Times New Roman" w:hAnsi="Arial" w:cs="Arial"/>
          <w:b/>
          <w:sz w:val="28"/>
          <w:szCs w:val="28"/>
          <w:lang w:eastAsia="ru-RU"/>
        </w:rPr>
        <w:t>БЕРЛИН + ТРОПИЧЕСКИЕ ОСТРОВА</w:t>
      </w:r>
    </w:p>
    <w:tbl>
      <w:tblPr>
        <w:tblW w:w="104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25"/>
      </w:tblGrid>
      <w:tr w:rsidR="008335E4" w:rsidRPr="008335E4" w:rsidTr="008335E4"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8335E4" w:rsidRDefault="00BA02AD" w:rsidP="00BA02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                                                                   </w:t>
            </w:r>
            <w:r w:rsidR="0012109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МИНСК-БЕРЛИН-МИНСК</w:t>
            </w:r>
          </w:p>
        </w:tc>
      </w:tr>
      <w:tr w:rsidR="008335E4" w:rsidRPr="008335E4" w:rsidTr="008335E4">
        <w:tc>
          <w:tcPr>
            <w:tcW w:w="10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8335E4" w:rsidRPr="008335E4" w:rsidRDefault="0012109E" w:rsidP="00BA02AD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17"/>
                <w:szCs w:val="17"/>
                <w:lang w:eastAsia="ru-RU"/>
              </w:rPr>
              <w:t>4</w:t>
            </w:r>
            <w:r w:rsidR="008335E4" w:rsidRPr="008335E4">
              <w:rPr>
                <w:rFonts w:ascii="inherit" w:eastAsia="Times New Roman" w:hAnsi="inherit" w:cs="Times New Roman"/>
                <w:color w:val="000000"/>
                <w:sz w:val="17"/>
                <w:szCs w:val="17"/>
                <w:lang w:eastAsia="ru-RU"/>
              </w:rPr>
              <w:t xml:space="preserve"> дн</w:t>
            </w:r>
            <w:r>
              <w:rPr>
                <w:rFonts w:ascii="inherit" w:eastAsia="Times New Roman" w:hAnsi="inherit" w:cs="Times New Roman"/>
                <w:color w:val="000000"/>
                <w:sz w:val="17"/>
                <w:szCs w:val="17"/>
                <w:lang w:eastAsia="ru-RU"/>
              </w:rPr>
              <w:t>я</w:t>
            </w:r>
            <w:r w:rsidR="008335E4" w:rsidRPr="008335E4">
              <w:rPr>
                <w:rFonts w:ascii="inherit" w:eastAsia="Times New Roman" w:hAnsi="inherit" w:cs="Times New Roman"/>
                <w:color w:val="000000"/>
                <w:sz w:val="17"/>
                <w:szCs w:val="17"/>
                <w:lang w:eastAsia="ru-RU"/>
              </w:rPr>
              <w:t xml:space="preserve">/ </w:t>
            </w:r>
            <w:r>
              <w:rPr>
                <w:rFonts w:ascii="inherit" w:eastAsia="Times New Roman" w:hAnsi="inherit" w:cs="Times New Roman"/>
                <w:color w:val="000000"/>
                <w:sz w:val="17"/>
                <w:szCs w:val="17"/>
                <w:lang w:eastAsia="ru-RU"/>
              </w:rPr>
              <w:t>1 ночной переезд</w:t>
            </w:r>
          </w:p>
        </w:tc>
      </w:tr>
    </w:tbl>
    <w:p w:rsidR="007B15C8" w:rsidRPr="008A3177" w:rsidRDefault="007B15C8" w:rsidP="00BA02AD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sz w:val="10"/>
          <w:szCs w:val="10"/>
          <w:lang w:eastAsia="ru-RU"/>
        </w:rPr>
      </w:pPr>
    </w:p>
    <w:p w:rsidR="008A3177" w:rsidRPr="008A3177" w:rsidRDefault="00BA02AD" w:rsidP="00BA02AD">
      <w:pPr>
        <w:spacing w:after="0" w:line="240" w:lineRule="auto"/>
        <w:ind w:left="-993"/>
        <w:jc w:val="center"/>
        <w:rPr>
          <w:rFonts w:ascii="Arial" w:eastAsia="Times New Roman" w:hAnsi="Arial" w:cs="Arial"/>
          <w:b/>
          <w:color w:val="FF0000"/>
          <w:lang w:eastAsia="ru-RU"/>
        </w:rPr>
      </w:pPr>
      <w:r>
        <w:rPr>
          <w:rFonts w:ascii="Arial" w:eastAsia="Times New Roman" w:hAnsi="Arial" w:cs="Arial"/>
          <w:b/>
          <w:color w:val="FF0000"/>
          <w:lang w:eastAsia="ru-RU"/>
        </w:rPr>
        <w:t xml:space="preserve">                    </w:t>
      </w:r>
      <w:r w:rsidR="007B15C8" w:rsidRPr="008335E4">
        <w:rPr>
          <w:rFonts w:ascii="Arial" w:eastAsia="Times New Roman" w:hAnsi="Arial" w:cs="Arial"/>
          <w:b/>
          <w:color w:val="FF0000"/>
          <w:lang w:eastAsia="ru-RU"/>
        </w:rPr>
        <w:t>Выезд</w:t>
      </w:r>
      <w:r w:rsidR="008335E4" w:rsidRPr="008335E4">
        <w:rPr>
          <w:rFonts w:ascii="Arial" w:eastAsia="Times New Roman" w:hAnsi="Arial" w:cs="Arial"/>
          <w:b/>
          <w:color w:val="FF0000"/>
          <w:lang w:eastAsia="ru-RU"/>
        </w:rPr>
        <w:t>ы</w:t>
      </w:r>
      <w:r w:rsidR="007B15C8" w:rsidRPr="008335E4">
        <w:rPr>
          <w:rFonts w:ascii="Arial" w:eastAsia="Times New Roman" w:hAnsi="Arial" w:cs="Arial"/>
          <w:b/>
          <w:color w:val="FF0000"/>
          <w:lang w:eastAsia="ru-RU"/>
        </w:rPr>
        <w:t xml:space="preserve">: </w:t>
      </w:r>
      <w:r w:rsidR="00FB51B7">
        <w:rPr>
          <w:rFonts w:ascii="Arial" w:eastAsia="Times New Roman" w:hAnsi="Arial" w:cs="Arial"/>
          <w:b/>
          <w:color w:val="FF0000"/>
          <w:lang w:eastAsia="ru-RU"/>
        </w:rPr>
        <w:t>1</w:t>
      </w:r>
      <w:r w:rsidR="0012109E">
        <w:rPr>
          <w:rFonts w:ascii="Arial" w:eastAsia="Times New Roman" w:hAnsi="Arial" w:cs="Arial"/>
          <w:b/>
          <w:color w:val="FF0000"/>
          <w:lang w:eastAsia="ru-RU"/>
        </w:rPr>
        <w:t>9</w:t>
      </w:r>
      <w:r w:rsidR="008A3177">
        <w:rPr>
          <w:rFonts w:ascii="Arial" w:eastAsia="Times New Roman" w:hAnsi="Arial" w:cs="Arial"/>
          <w:b/>
          <w:color w:val="FF0000"/>
          <w:lang w:eastAsia="ru-RU"/>
        </w:rPr>
        <w:t>.0</w:t>
      </w:r>
      <w:r w:rsidR="0012109E">
        <w:rPr>
          <w:rFonts w:ascii="Arial" w:eastAsia="Times New Roman" w:hAnsi="Arial" w:cs="Arial"/>
          <w:b/>
          <w:color w:val="FF0000"/>
          <w:lang w:eastAsia="ru-RU"/>
        </w:rPr>
        <w:t>9</w:t>
      </w:r>
      <w:r w:rsidR="008A3177">
        <w:rPr>
          <w:rFonts w:ascii="Arial" w:eastAsia="Times New Roman" w:hAnsi="Arial" w:cs="Arial"/>
          <w:b/>
          <w:color w:val="FF0000"/>
          <w:lang w:eastAsia="ru-RU"/>
        </w:rPr>
        <w:t>.1</w:t>
      </w:r>
      <w:r w:rsidR="00FB51B7">
        <w:rPr>
          <w:rFonts w:ascii="Arial" w:eastAsia="Times New Roman" w:hAnsi="Arial" w:cs="Arial"/>
          <w:b/>
          <w:color w:val="FF0000"/>
          <w:lang w:val="en-US" w:eastAsia="ru-RU"/>
        </w:rPr>
        <w:t>9</w:t>
      </w:r>
      <w:r w:rsidR="008A3177">
        <w:rPr>
          <w:rFonts w:ascii="Arial" w:eastAsia="Times New Roman" w:hAnsi="Arial" w:cs="Arial"/>
          <w:b/>
          <w:color w:val="FF0000"/>
          <w:lang w:eastAsia="ru-RU"/>
        </w:rPr>
        <w:t xml:space="preserve">, </w:t>
      </w:r>
      <w:r w:rsidR="0012109E">
        <w:rPr>
          <w:rFonts w:ascii="Arial" w:eastAsia="Times New Roman" w:hAnsi="Arial" w:cs="Arial"/>
          <w:b/>
          <w:color w:val="FF0000"/>
          <w:lang w:eastAsia="ru-RU"/>
        </w:rPr>
        <w:t>07</w:t>
      </w:r>
      <w:r w:rsidR="008A3177">
        <w:rPr>
          <w:rFonts w:ascii="Arial" w:eastAsia="Times New Roman" w:hAnsi="Arial" w:cs="Arial"/>
          <w:b/>
          <w:color w:val="FF0000"/>
          <w:lang w:eastAsia="ru-RU"/>
        </w:rPr>
        <w:t>.</w:t>
      </w:r>
      <w:r w:rsidR="0012109E">
        <w:rPr>
          <w:rFonts w:ascii="Arial" w:eastAsia="Times New Roman" w:hAnsi="Arial" w:cs="Arial"/>
          <w:b/>
          <w:color w:val="FF0000"/>
          <w:lang w:eastAsia="ru-RU"/>
        </w:rPr>
        <w:t>11</w:t>
      </w:r>
      <w:r w:rsidR="008A3177">
        <w:rPr>
          <w:rFonts w:ascii="Arial" w:eastAsia="Times New Roman" w:hAnsi="Arial" w:cs="Arial"/>
          <w:b/>
          <w:color w:val="FF0000"/>
          <w:lang w:eastAsia="ru-RU"/>
        </w:rPr>
        <w:t>.1</w:t>
      </w:r>
      <w:r w:rsidR="00FB51B7">
        <w:rPr>
          <w:rFonts w:ascii="Arial" w:eastAsia="Times New Roman" w:hAnsi="Arial" w:cs="Arial"/>
          <w:b/>
          <w:color w:val="FF0000"/>
          <w:lang w:val="en-US" w:eastAsia="ru-RU"/>
        </w:rPr>
        <w:t>9</w:t>
      </w:r>
    </w:p>
    <w:p w:rsidR="007B15C8" w:rsidRPr="008A3177" w:rsidRDefault="007B15C8" w:rsidP="00BA02AD">
      <w:pPr>
        <w:spacing w:after="0" w:line="240" w:lineRule="auto"/>
        <w:ind w:left="-993" w:firstLine="993"/>
        <w:jc w:val="center"/>
        <w:rPr>
          <w:rFonts w:ascii="Arial" w:eastAsia="Times New Roman" w:hAnsi="Arial" w:cs="Arial"/>
          <w:b/>
          <w:color w:val="FF0000"/>
          <w:sz w:val="10"/>
          <w:szCs w:val="10"/>
          <w:lang w:eastAsia="ru-RU"/>
        </w:rPr>
      </w:pPr>
    </w:p>
    <w:p w:rsidR="008335E4" w:rsidRPr="008335E4" w:rsidRDefault="007B15C8" w:rsidP="00BA02AD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Стоимость тура: </w:t>
      </w:r>
      <w:proofErr w:type="spellStart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экв</w:t>
      </w:r>
      <w:proofErr w:type="spellEnd"/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. </w:t>
      </w:r>
      <w:r w:rsidR="0012109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130</w:t>
      </w:r>
      <w:r w:rsidR="00975B7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0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евро + </w:t>
      </w:r>
      <w:r w:rsidR="0012109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5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0</w:t>
      </w:r>
      <w:r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BYN</w:t>
      </w:r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(место в 2-х </w:t>
      </w:r>
      <w:proofErr w:type="spellStart"/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местн</w:t>
      </w:r>
      <w:proofErr w:type="spellEnd"/>
      <w:r w:rsidR="008335E4" w:rsidRPr="008335E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 номере)</w:t>
      </w:r>
    </w:p>
    <w:p w:rsidR="0023403F" w:rsidRDefault="0023403F" w:rsidP="00BA02AD">
      <w:pPr>
        <w:keepNext/>
        <w:spacing w:after="0" w:line="240" w:lineRule="auto"/>
        <w:ind w:left="-993" w:firstLine="993"/>
        <w:jc w:val="center"/>
        <w:outlineLvl w:val="4"/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</w:pPr>
      <w:r w:rsidRPr="0023403F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 xml:space="preserve">(оплата по курсу Национального Банка Республики Беларусь на день оплаты + </w:t>
      </w:r>
      <w:r w:rsidR="0012109E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3</w:t>
      </w:r>
      <w:r w:rsidRPr="0023403F">
        <w:rPr>
          <w:rFonts w:ascii="Arial" w:eastAsia="Times New Roman" w:hAnsi="Arial" w:cs="Arial"/>
          <w:b/>
          <w:color w:val="FF0000"/>
          <w:sz w:val="18"/>
          <w:szCs w:val="18"/>
          <w:lang w:eastAsia="ru-RU"/>
        </w:rPr>
        <w:t>%)</w:t>
      </w:r>
    </w:p>
    <w:p w:rsidR="0012109E" w:rsidRPr="0012109E" w:rsidRDefault="0012109E" w:rsidP="00BA02AD">
      <w:pPr>
        <w:keepNext/>
        <w:spacing w:after="0" w:line="240" w:lineRule="auto"/>
        <w:ind w:left="-709" w:right="-427" w:firstLine="709"/>
        <w:jc w:val="both"/>
        <w:outlineLvl w:val="4"/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</w:pPr>
      <w:r w:rsidRPr="0012109E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Берлин + Тропические острова — это автобусный тур Столицу Германии из Минска по привлекательной цене от оператора.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12109E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Автобусный тур в Берлин на выходные с возможностью посещения уникального парка развлечений </w:t>
      </w:r>
      <w:proofErr w:type="spellStart"/>
      <w:r w:rsidRPr="0012109E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Tropical</w:t>
      </w:r>
      <w:proofErr w:type="spellEnd"/>
      <w:r w:rsidRPr="0012109E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proofErr w:type="spellStart"/>
      <w:r w:rsidRPr="0012109E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Island</w:t>
      </w:r>
      <w:proofErr w:type="spellEnd"/>
      <w:r w:rsidRPr="0012109E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— крупнейшего в Европе парка развлечений, имитирующего природу и климат островов Тихого океана.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12109E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«Тропические острова» разместились в помещении бывшего военного ангара для строительства и ремонта дирижаблей и занимают сегодня 66 тысяч квадратных метров площади.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Pr="0012109E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Увидеть все это своими глазами Вы сможете</w:t>
      </w:r>
      <w:r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>,</w:t>
      </w:r>
      <w:r w:rsidRPr="0012109E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отправившись в наш тур.</w:t>
      </w:r>
    </w:p>
    <w:p w:rsidR="007B15C8" w:rsidRPr="0023403F" w:rsidRDefault="007B15C8" w:rsidP="00BA02AD">
      <w:pPr>
        <w:spacing w:after="0" w:line="240" w:lineRule="auto"/>
        <w:ind w:left="-709" w:right="-427"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08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9781"/>
      </w:tblGrid>
      <w:tr w:rsidR="007B15C8" w:rsidRPr="007B15C8" w:rsidTr="00BA02AD">
        <w:tc>
          <w:tcPr>
            <w:tcW w:w="1101" w:type="dxa"/>
            <w:shd w:val="clear" w:color="auto" w:fill="auto"/>
          </w:tcPr>
          <w:p w:rsidR="007B15C8" w:rsidRPr="008A3177" w:rsidRDefault="007B15C8" w:rsidP="007B15C8">
            <w:pPr>
              <w:tabs>
                <w:tab w:val="left" w:pos="2328"/>
              </w:tabs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8A317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 день</w:t>
            </w:r>
          </w:p>
        </w:tc>
        <w:tc>
          <w:tcPr>
            <w:tcW w:w="9781" w:type="dxa"/>
            <w:shd w:val="clear" w:color="auto" w:fill="auto"/>
          </w:tcPr>
          <w:p w:rsidR="007B15C8" w:rsidRPr="008A3177" w:rsidRDefault="008335E4" w:rsidP="00C01823">
            <w:pPr>
              <w:tabs>
                <w:tab w:val="left" w:pos="2328"/>
              </w:tabs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8A3177">
              <w:rPr>
                <w:rFonts w:ascii="Arial" w:hAnsi="Arial" w:cs="Arial"/>
                <w:color w:val="000000"/>
                <w:sz w:val="18"/>
                <w:szCs w:val="18"/>
              </w:rPr>
              <w:t xml:space="preserve">Выезд из Минска в </w:t>
            </w:r>
            <w:r w:rsidR="0012109E">
              <w:rPr>
                <w:rFonts w:ascii="Arial" w:hAnsi="Arial" w:cs="Arial"/>
                <w:color w:val="000000"/>
                <w:sz w:val="18"/>
                <w:szCs w:val="18"/>
              </w:rPr>
              <w:t>4-</w:t>
            </w:r>
            <w:r w:rsidRPr="008A3177">
              <w:rPr>
                <w:rFonts w:ascii="Arial" w:hAnsi="Arial" w:cs="Arial"/>
                <w:color w:val="000000"/>
                <w:sz w:val="18"/>
                <w:szCs w:val="18"/>
              </w:rPr>
              <w:t xml:space="preserve">5.00. Транзит по территории </w:t>
            </w:r>
            <w:r w:rsidR="00C01823" w:rsidRPr="008A3177">
              <w:rPr>
                <w:rFonts w:ascii="Arial" w:hAnsi="Arial" w:cs="Arial"/>
                <w:color w:val="000000"/>
                <w:sz w:val="18"/>
                <w:szCs w:val="18"/>
              </w:rPr>
              <w:t xml:space="preserve">Беларуси и </w:t>
            </w:r>
            <w:r w:rsidRPr="008A3177">
              <w:rPr>
                <w:rFonts w:ascii="Arial" w:hAnsi="Arial" w:cs="Arial"/>
                <w:color w:val="000000"/>
                <w:sz w:val="18"/>
                <w:szCs w:val="18"/>
              </w:rPr>
              <w:t>П</w:t>
            </w:r>
            <w:r w:rsidR="00C01823" w:rsidRPr="008A3177">
              <w:rPr>
                <w:rFonts w:ascii="Arial" w:hAnsi="Arial" w:cs="Arial"/>
                <w:color w:val="000000"/>
                <w:sz w:val="18"/>
                <w:szCs w:val="18"/>
              </w:rPr>
              <w:t>ольши</w:t>
            </w:r>
            <w:r w:rsidRPr="008A3177">
              <w:rPr>
                <w:rFonts w:ascii="Arial" w:hAnsi="Arial" w:cs="Arial"/>
                <w:color w:val="000000"/>
                <w:sz w:val="18"/>
                <w:szCs w:val="18"/>
              </w:rPr>
              <w:t>. Ночлег в Польше</w:t>
            </w:r>
          </w:p>
        </w:tc>
      </w:tr>
      <w:tr w:rsidR="007B15C8" w:rsidRPr="007B15C8" w:rsidTr="00BA02AD">
        <w:tc>
          <w:tcPr>
            <w:tcW w:w="1101" w:type="dxa"/>
            <w:shd w:val="clear" w:color="auto" w:fill="auto"/>
          </w:tcPr>
          <w:p w:rsidR="007B15C8" w:rsidRPr="008A3177" w:rsidRDefault="007B15C8" w:rsidP="007B15C8">
            <w:pPr>
              <w:tabs>
                <w:tab w:val="left" w:pos="2328"/>
              </w:tabs>
              <w:spacing w:after="0" w:line="240" w:lineRule="auto"/>
              <w:ind w:right="34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8A317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2 день</w:t>
            </w:r>
          </w:p>
        </w:tc>
        <w:tc>
          <w:tcPr>
            <w:tcW w:w="9781" w:type="dxa"/>
            <w:shd w:val="clear" w:color="auto" w:fill="auto"/>
          </w:tcPr>
          <w:p w:rsidR="0012109E" w:rsidRPr="0012109E" w:rsidRDefault="00975B74" w:rsidP="0012109E">
            <w:pPr>
              <w:spacing w:after="0" w:line="240" w:lineRule="auto"/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3177">
              <w:rPr>
                <w:rFonts w:ascii="Arial" w:hAnsi="Arial" w:cs="Arial"/>
                <w:sz w:val="18"/>
                <w:szCs w:val="18"/>
              </w:rPr>
              <w:t xml:space="preserve">Завтрак. </w:t>
            </w:r>
            <w:r w:rsidR="0012109E" w:rsidRPr="0012109E">
              <w:rPr>
                <w:rFonts w:ascii="Arial" w:hAnsi="Arial" w:cs="Arial"/>
                <w:sz w:val="18"/>
                <w:szCs w:val="18"/>
              </w:rPr>
              <w:t>Выселение из отеля. Прибытие в Берлин.</w:t>
            </w:r>
            <w:r w:rsidR="00BA02AD" w:rsidRPr="00BA0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109E" w:rsidRPr="00BA02AD">
              <w:rPr>
                <w:rFonts w:ascii="Arial" w:hAnsi="Arial" w:cs="Arial"/>
                <w:b/>
                <w:sz w:val="18"/>
                <w:szCs w:val="18"/>
              </w:rPr>
              <w:t xml:space="preserve">Обзорная </w:t>
            </w:r>
            <w:proofErr w:type="spellStart"/>
            <w:r w:rsidR="0012109E" w:rsidRPr="00BA02AD">
              <w:rPr>
                <w:rFonts w:ascii="Arial" w:hAnsi="Arial" w:cs="Arial"/>
                <w:b/>
                <w:sz w:val="18"/>
                <w:szCs w:val="18"/>
              </w:rPr>
              <w:t>автобусно</w:t>
            </w:r>
            <w:proofErr w:type="spellEnd"/>
            <w:r w:rsidR="0012109E" w:rsidRPr="00BA02AD">
              <w:rPr>
                <w:rFonts w:ascii="Arial" w:hAnsi="Arial" w:cs="Arial"/>
                <w:b/>
                <w:sz w:val="18"/>
                <w:szCs w:val="18"/>
              </w:rPr>
              <w:t>-пешеходная экскурсия по городу</w:t>
            </w:r>
            <w:r w:rsidR="0012109E" w:rsidRPr="0012109E">
              <w:rPr>
                <w:rFonts w:ascii="Arial" w:hAnsi="Arial" w:cs="Arial"/>
                <w:sz w:val="18"/>
                <w:szCs w:val="18"/>
              </w:rPr>
              <w:t xml:space="preserve"> (~3 часа). Вы увидите сердце Берлина: парадная улица Берлина Унтер </w:t>
            </w:r>
            <w:proofErr w:type="spellStart"/>
            <w:r w:rsidR="0012109E" w:rsidRPr="0012109E">
              <w:rPr>
                <w:rFonts w:ascii="Arial" w:hAnsi="Arial" w:cs="Arial"/>
                <w:sz w:val="18"/>
                <w:szCs w:val="18"/>
              </w:rPr>
              <w:t>ден</w:t>
            </w:r>
            <w:proofErr w:type="spellEnd"/>
            <w:r w:rsidR="0012109E" w:rsidRPr="0012109E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2109E" w:rsidRPr="0012109E">
              <w:rPr>
                <w:rFonts w:ascii="Arial" w:hAnsi="Arial" w:cs="Arial"/>
                <w:sz w:val="18"/>
                <w:szCs w:val="18"/>
              </w:rPr>
              <w:t>Линден</w:t>
            </w:r>
            <w:proofErr w:type="spellEnd"/>
            <w:r w:rsidR="0012109E" w:rsidRPr="0012109E">
              <w:rPr>
                <w:rFonts w:ascii="Arial" w:hAnsi="Arial" w:cs="Arial"/>
                <w:sz w:val="18"/>
                <w:szCs w:val="18"/>
              </w:rPr>
              <w:t xml:space="preserve"> (Арсенал, Государственная опера, Университет им. Гумбольдта, Дворец кронпринца, Бранденбургские ворота); Берлинская стена; Рейхстаг; площадь </w:t>
            </w:r>
            <w:proofErr w:type="spellStart"/>
            <w:r w:rsidR="0012109E" w:rsidRPr="0012109E">
              <w:rPr>
                <w:rFonts w:ascii="Arial" w:hAnsi="Arial" w:cs="Arial"/>
                <w:sz w:val="18"/>
                <w:szCs w:val="18"/>
              </w:rPr>
              <w:t>Жандарменмаркт</w:t>
            </w:r>
            <w:proofErr w:type="spellEnd"/>
            <w:r w:rsidR="0012109E" w:rsidRPr="0012109E">
              <w:rPr>
                <w:rFonts w:ascii="Arial" w:hAnsi="Arial" w:cs="Arial"/>
                <w:sz w:val="18"/>
                <w:szCs w:val="18"/>
              </w:rPr>
              <w:t xml:space="preserve"> – самая красивая площадь Европы; парк </w:t>
            </w:r>
            <w:proofErr w:type="spellStart"/>
            <w:r w:rsidR="0012109E" w:rsidRPr="0012109E">
              <w:rPr>
                <w:rFonts w:ascii="Arial" w:hAnsi="Arial" w:cs="Arial"/>
                <w:sz w:val="18"/>
                <w:szCs w:val="18"/>
              </w:rPr>
              <w:t>Тиргартен</w:t>
            </w:r>
            <w:proofErr w:type="spellEnd"/>
            <w:r w:rsidR="0012109E" w:rsidRPr="0012109E"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spellStart"/>
            <w:r w:rsidR="0012109E" w:rsidRPr="0012109E">
              <w:rPr>
                <w:rFonts w:ascii="Arial" w:hAnsi="Arial" w:cs="Arial"/>
                <w:sz w:val="18"/>
                <w:szCs w:val="18"/>
              </w:rPr>
              <w:t>Курфюрстендамм</w:t>
            </w:r>
            <w:proofErr w:type="spellEnd"/>
            <w:r w:rsidR="0012109E" w:rsidRPr="0012109E">
              <w:rPr>
                <w:rFonts w:ascii="Arial" w:hAnsi="Arial" w:cs="Arial"/>
                <w:sz w:val="18"/>
                <w:szCs w:val="18"/>
              </w:rPr>
              <w:t>, мемориальная церковь кайзера Вильгельма.</w:t>
            </w:r>
            <w:r w:rsidR="00BA02AD" w:rsidRPr="00BA0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2109E" w:rsidRPr="00BA02AD">
              <w:rPr>
                <w:rFonts w:ascii="Arial" w:hAnsi="Arial" w:cs="Arial"/>
                <w:b/>
                <w:sz w:val="18"/>
                <w:szCs w:val="18"/>
              </w:rPr>
              <w:t>Свободное время в Берлине</w:t>
            </w:r>
            <w:r w:rsidR="00BA02AD" w:rsidRPr="00BA02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2109E" w:rsidRPr="0012109E">
              <w:rPr>
                <w:rFonts w:ascii="Arial" w:hAnsi="Arial" w:cs="Arial"/>
                <w:sz w:val="18"/>
                <w:szCs w:val="18"/>
              </w:rPr>
              <w:t>или</w:t>
            </w:r>
            <w:r w:rsidR="00BA02AD" w:rsidRPr="00BA02A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A02AD" w:rsidRPr="00BA02AD">
              <w:rPr>
                <w:rFonts w:ascii="Arial" w:hAnsi="Arial" w:cs="Arial"/>
                <w:b/>
                <w:sz w:val="18"/>
                <w:szCs w:val="18"/>
              </w:rPr>
              <w:t>в</w:t>
            </w:r>
            <w:r w:rsidR="0012109E" w:rsidRPr="00BA02AD">
              <w:rPr>
                <w:rFonts w:ascii="Arial" w:hAnsi="Arial" w:cs="Arial"/>
                <w:b/>
                <w:sz w:val="18"/>
                <w:szCs w:val="18"/>
              </w:rPr>
              <w:t xml:space="preserve">ыезд в парк развлечений - </w:t>
            </w:r>
            <w:proofErr w:type="spellStart"/>
            <w:r w:rsidR="0012109E" w:rsidRPr="00BA02AD">
              <w:rPr>
                <w:rFonts w:ascii="Arial" w:hAnsi="Arial" w:cs="Arial"/>
                <w:b/>
                <w:sz w:val="18"/>
                <w:szCs w:val="18"/>
              </w:rPr>
              <w:t>Tropical</w:t>
            </w:r>
            <w:proofErr w:type="spellEnd"/>
            <w:r w:rsidR="0012109E" w:rsidRPr="00BA02A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="0012109E" w:rsidRPr="00BA02AD">
              <w:rPr>
                <w:rFonts w:ascii="Arial" w:hAnsi="Arial" w:cs="Arial"/>
                <w:b/>
                <w:sz w:val="18"/>
                <w:szCs w:val="18"/>
              </w:rPr>
              <w:t>Island</w:t>
            </w:r>
            <w:proofErr w:type="spellEnd"/>
            <w:r w:rsidR="0012109E" w:rsidRPr="0012109E">
              <w:rPr>
                <w:rFonts w:ascii="Arial" w:hAnsi="Arial" w:cs="Arial"/>
                <w:sz w:val="18"/>
                <w:szCs w:val="18"/>
              </w:rPr>
              <w:t>. Тропические острова — это крупнейший в Европе парк развлечений, имитирующий природу и климат островов Тихого океана. Здесь вы найдете самый большой в Европе тропический лес, настоящую тропическую деревню с гастрономией, возможностью покупок и развлечений, белые пляжи, лагуну с острова Бали и Южное море для купаний, а также самую высокую водную горку в Германии. Дополнительно в «Тропических островах» Вас ждет самый большой в Германии тропический SPA комплекс. И все это в приятной температуре 25 градусов в тени круглый год!!!</w:t>
            </w:r>
          </w:p>
          <w:p w:rsidR="007B15C8" w:rsidRPr="008A3177" w:rsidRDefault="0012109E" w:rsidP="0012109E">
            <w:pPr>
              <w:spacing w:after="0" w:line="240" w:lineRule="auto"/>
              <w:ind w:left="34"/>
              <w:jc w:val="both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12109E">
              <w:rPr>
                <w:rFonts w:ascii="Arial" w:hAnsi="Arial" w:cs="Arial"/>
                <w:sz w:val="18"/>
                <w:szCs w:val="18"/>
              </w:rPr>
              <w:t xml:space="preserve">Вечером приезд в Берлин. </w:t>
            </w:r>
            <w:r w:rsidRPr="00BA02AD">
              <w:rPr>
                <w:rFonts w:ascii="Arial" w:hAnsi="Arial" w:cs="Arial"/>
                <w:b/>
                <w:sz w:val="18"/>
                <w:szCs w:val="18"/>
              </w:rPr>
              <w:t>Заселение в отель ***</w:t>
            </w:r>
          </w:p>
        </w:tc>
      </w:tr>
      <w:tr w:rsidR="007B15C8" w:rsidRPr="007B15C8" w:rsidTr="00BA02AD">
        <w:tc>
          <w:tcPr>
            <w:tcW w:w="1101" w:type="dxa"/>
            <w:shd w:val="clear" w:color="auto" w:fill="auto"/>
          </w:tcPr>
          <w:p w:rsidR="007B15C8" w:rsidRPr="008A3177" w:rsidRDefault="007B15C8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8A317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3 день</w:t>
            </w:r>
          </w:p>
        </w:tc>
        <w:tc>
          <w:tcPr>
            <w:tcW w:w="9781" w:type="dxa"/>
            <w:shd w:val="clear" w:color="auto" w:fill="auto"/>
          </w:tcPr>
          <w:p w:rsidR="00BA02AD" w:rsidRPr="00BA02AD" w:rsidRDefault="00975B74" w:rsidP="00BA02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8A3177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Завтрак. </w:t>
            </w:r>
            <w:r w:rsidR="00BA02AD"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Выселение из отеля. </w:t>
            </w:r>
          </w:p>
          <w:p w:rsidR="00BA02AD" w:rsidRPr="00BA02AD" w:rsidRDefault="00BA02AD" w:rsidP="00BA02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Экскурсия </w:t>
            </w:r>
            <w:r w:rsidRPr="00BA02A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BA02A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Хакские</w:t>
            </w:r>
            <w:proofErr w:type="spellEnd"/>
            <w:r w:rsidRPr="00BA02A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дворы» </w:t>
            </w:r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(доп. 15 евро от 10 человек)</w:t>
            </w:r>
          </w:p>
          <w:p w:rsidR="00BA02AD" w:rsidRPr="00BA02AD" w:rsidRDefault="00BA02AD" w:rsidP="00BA02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Пешеходная экскурсия включает в себя прогулку по </w:t>
            </w:r>
            <w:proofErr w:type="spellStart"/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Хакским</w:t>
            </w:r>
            <w:proofErr w:type="spellEnd"/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дворам и бывшему еврейскому кварталу</w:t>
            </w:r>
            <w:hyperlink r:id="rId8" w:history="1">
              <w:r w:rsidRPr="00BA02AD">
                <w:rPr>
                  <w:rStyle w:val="a7"/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ru-RU"/>
                </w:rPr>
                <w:t>.</w:t>
              </w:r>
            </w:hyperlink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Хакские</w:t>
            </w:r>
            <w:proofErr w:type="spellEnd"/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дворы можно назвать местом особенным. Здесь и красиво, и интересно и находятся они вблизи главных достопримечательностей. Увидим Дом и двор </w:t>
            </w:r>
            <w:proofErr w:type="spellStart"/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Шварценберг</w:t>
            </w:r>
            <w:proofErr w:type="spellEnd"/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, старинные берлинские улицы, синагогу, улицу частных картинных галерей, танцевальный зал </w:t>
            </w:r>
            <w:proofErr w:type="spellStart"/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Клерхен</w:t>
            </w:r>
            <w:proofErr w:type="spellEnd"/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, место обитания хипстеров и </w:t>
            </w:r>
            <w:proofErr w:type="spellStart"/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стартаперов</w:t>
            </w:r>
            <w:proofErr w:type="spellEnd"/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BA02AD" w:rsidRPr="00BA02AD" w:rsidRDefault="00BA02AD" w:rsidP="00BA02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A02A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Свободное время</w:t>
            </w:r>
          </w:p>
          <w:p w:rsidR="00BA02AD" w:rsidRPr="00BA02AD" w:rsidRDefault="00BA02AD" w:rsidP="00BA02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По желанию посещение самостоятельно:</w:t>
            </w:r>
          </w:p>
          <w:p w:rsidR="00BA02AD" w:rsidRPr="00BA02AD" w:rsidRDefault="00BA02AD" w:rsidP="00BA02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 Морского аквариума </w:t>
            </w:r>
            <w:hyperlink r:id="rId9" w:history="1">
              <w:r w:rsidRPr="00BA02AD">
                <w:rPr>
                  <w:rStyle w:val="a7"/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ru-RU"/>
                </w:rPr>
                <w:t>www.aquarium-berlin.de</w:t>
              </w:r>
            </w:hyperlink>
          </w:p>
          <w:p w:rsidR="00BA02AD" w:rsidRPr="00BA02AD" w:rsidRDefault="00BA02AD" w:rsidP="00BA02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- Берлинский Зоопарк </w:t>
            </w:r>
            <w:hyperlink r:id="rId10" w:history="1">
              <w:r w:rsidRPr="00BA02AD">
                <w:rPr>
                  <w:rStyle w:val="a7"/>
                  <w:rFonts w:ascii="Arial" w:eastAsia="Times New Roman" w:hAnsi="Arial" w:cs="Arial"/>
                  <w:sz w:val="18"/>
                  <w:szCs w:val="18"/>
                  <w:bdr w:val="none" w:sz="0" w:space="0" w:color="auto" w:frame="1"/>
                  <w:lang w:eastAsia="ru-RU"/>
                </w:rPr>
                <w:t>www.zoo-berlin.de</w:t>
              </w:r>
            </w:hyperlink>
          </w:p>
          <w:p w:rsidR="00BA02AD" w:rsidRPr="00BA02AD" w:rsidRDefault="00BA02AD" w:rsidP="00BA02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- Торговой улицы </w:t>
            </w:r>
            <w:proofErr w:type="spellStart"/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Курфюрстендамм</w:t>
            </w:r>
            <w:proofErr w:type="spellEnd"/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(сокращённо </w:t>
            </w:r>
            <w:proofErr w:type="spellStart"/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Кудамм</w:t>
            </w:r>
            <w:proofErr w:type="spellEnd"/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Ku’damm</w:t>
            </w:r>
            <w:proofErr w:type="spellEnd"/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)) — знаменитый бульвар Берлина.</w:t>
            </w:r>
          </w:p>
          <w:p w:rsidR="00BA02AD" w:rsidRPr="00BA02AD" w:rsidRDefault="00BA02AD" w:rsidP="00BA02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Ну и конечно, можно посетить многочисленные рестораны, кафе, бары, где вы узнаете все о настоящем немецком пиве и особенностях кулинарных традиций Германии.</w:t>
            </w:r>
          </w:p>
          <w:p w:rsidR="007B15C8" w:rsidRPr="008A3177" w:rsidRDefault="00BA02AD" w:rsidP="00BA02A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BA02AD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Вечером отправление в Минск</w:t>
            </w:r>
            <w:bookmarkStart w:id="0" w:name="_GoBack"/>
            <w:bookmarkEnd w:id="0"/>
          </w:p>
        </w:tc>
      </w:tr>
      <w:tr w:rsidR="007B15C8" w:rsidRPr="007B15C8" w:rsidTr="00BA02AD">
        <w:tc>
          <w:tcPr>
            <w:tcW w:w="1101" w:type="dxa"/>
            <w:shd w:val="clear" w:color="auto" w:fill="auto"/>
          </w:tcPr>
          <w:p w:rsidR="007B15C8" w:rsidRPr="008A3177" w:rsidRDefault="007B15C8" w:rsidP="007B15C8">
            <w:pPr>
              <w:tabs>
                <w:tab w:val="left" w:pos="232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8A317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4 день</w:t>
            </w:r>
          </w:p>
        </w:tc>
        <w:tc>
          <w:tcPr>
            <w:tcW w:w="9781" w:type="dxa"/>
            <w:shd w:val="clear" w:color="auto" w:fill="auto"/>
          </w:tcPr>
          <w:p w:rsidR="007B15C8" w:rsidRPr="008A3177" w:rsidRDefault="00BA02AD" w:rsidP="008A317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Прибытие в Минск во второй половине дня</w:t>
            </w:r>
          </w:p>
        </w:tc>
      </w:tr>
    </w:tbl>
    <w:p w:rsidR="007B15C8" w:rsidRPr="008A3177" w:rsidRDefault="007B15C8" w:rsidP="007B15C8">
      <w:pPr>
        <w:spacing w:after="0" w:line="240" w:lineRule="auto"/>
        <w:ind w:left="-993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6"/>
        <w:gridCol w:w="5670"/>
      </w:tblGrid>
      <w:tr w:rsidR="007B15C8" w:rsidRPr="007B15C8" w:rsidTr="00BA02AD"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BA02AD">
            <w:pPr>
              <w:tabs>
                <w:tab w:val="left" w:pos="175"/>
              </w:tabs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ab/>
            </w: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В стоимость тура входит:</w:t>
            </w:r>
          </w:p>
          <w:p w:rsidR="007B15C8" w:rsidRPr="007B15C8" w:rsidRDefault="007B15C8" w:rsidP="00BA02AD">
            <w:pPr>
              <w:numPr>
                <w:ilvl w:val="0"/>
                <w:numId w:val="3"/>
              </w:numPr>
              <w:spacing w:after="0" w:line="240" w:lineRule="auto"/>
              <w:ind w:left="-675" w:firstLine="709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проезд автобусом по маршруту.</w:t>
            </w:r>
          </w:p>
          <w:p w:rsidR="007B15C8" w:rsidRPr="007B15C8" w:rsidRDefault="007B15C8" w:rsidP="007B15C8">
            <w:pPr>
              <w:numPr>
                <w:ilvl w:val="0"/>
                <w:numId w:val="3"/>
              </w:numPr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 </w:t>
            </w:r>
            <w:proofErr w:type="gramStart"/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ночлега  </w:t>
            </w:r>
            <w:r w:rsidR="00BA02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="00BA02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отеле 3*</w:t>
            </w:r>
          </w:p>
          <w:p w:rsidR="007B15C8" w:rsidRPr="007B15C8" w:rsidRDefault="00007F9B" w:rsidP="007B15C8">
            <w:pPr>
              <w:numPr>
                <w:ilvl w:val="0"/>
                <w:numId w:val="3"/>
              </w:numPr>
              <w:spacing w:after="0" w:line="240" w:lineRule="auto"/>
              <w:ind w:left="-993" w:firstLine="993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</w:t>
            </w:r>
            <w:r w:rsidR="007B15C8"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автрак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 в отелях</w:t>
            </w:r>
          </w:p>
          <w:p w:rsidR="007B15C8" w:rsidRDefault="007B15C8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экскурсионное обс</w:t>
            </w:r>
            <w:r w:rsidR="00BA02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луживание (без входных билетов)</w:t>
            </w:r>
          </w:p>
          <w:p w:rsidR="00BA02AD" w:rsidRPr="007B15C8" w:rsidRDefault="00BA02AD" w:rsidP="00007F9B">
            <w:pPr>
              <w:numPr>
                <w:ilvl w:val="0"/>
                <w:numId w:val="3"/>
              </w:numPr>
              <w:spacing w:after="0" w:line="240" w:lineRule="auto"/>
              <w:ind w:left="317" w:hanging="284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02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трансфер до </w:t>
            </w:r>
            <w:proofErr w:type="spellStart"/>
            <w:r w:rsidRPr="00BA02A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Tropical</w:t>
            </w:r>
            <w:proofErr w:type="spellEnd"/>
            <w:r w:rsidRPr="00BA02A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BA02A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Island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5C8" w:rsidRPr="007B15C8" w:rsidRDefault="007B15C8" w:rsidP="007B15C8">
            <w:pPr>
              <w:spacing w:after="120" w:line="240" w:lineRule="auto"/>
              <w:ind w:left="-993" w:firstLine="993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Дополнительно оплачивается:</w:t>
            </w:r>
          </w:p>
          <w:p w:rsidR="007B15C8" w:rsidRPr="007B15C8" w:rsidRDefault="007B15C8" w:rsidP="007B15C8">
            <w:pPr>
              <w:numPr>
                <w:ilvl w:val="0"/>
                <w:numId w:val="4"/>
              </w:numPr>
              <w:spacing w:after="0" w:line="240" w:lineRule="auto"/>
              <w:ind w:left="-993" w:firstLine="993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въездная виза</w:t>
            </w:r>
          </w:p>
          <w:p w:rsidR="007B15C8" w:rsidRPr="007B15C8" w:rsidRDefault="007B15C8" w:rsidP="007B15C8">
            <w:pPr>
              <w:numPr>
                <w:ilvl w:val="0"/>
                <w:numId w:val="4"/>
              </w:numPr>
              <w:spacing w:after="0" w:line="240" w:lineRule="auto"/>
              <w:ind w:left="-993" w:firstLine="993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7B15C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страховка</w:t>
            </w:r>
          </w:p>
          <w:p w:rsidR="007B15C8" w:rsidRPr="00BA02AD" w:rsidRDefault="00BA02AD" w:rsidP="00007F9B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A02AD">
              <w:rPr>
                <w:rFonts w:ascii="Arial" w:hAnsi="Arial" w:cs="Arial"/>
                <w:color w:val="000000"/>
                <w:sz w:val="16"/>
                <w:szCs w:val="16"/>
              </w:rPr>
              <w:t>входные билеты в музеи, замки, галереи, проезд в городском транспорте</w:t>
            </w:r>
          </w:p>
          <w:p w:rsidR="00BA02AD" w:rsidRPr="00BA02AD" w:rsidRDefault="00BA02AD" w:rsidP="00007F9B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A02AD">
              <w:rPr>
                <w:rFonts w:ascii="Arial" w:hAnsi="Arial" w:cs="Arial"/>
                <w:color w:val="000000"/>
                <w:sz w:val="16"/>
                <w:szCs w:val="16"/>
              </w:rPr>
              <w:t>аренда оборудования "радио-гид" для всех экскурсий</w:t>
            </w:r>
          </w:p>
          <w:p w:rsidR="00BA02AD" w:rsidRPr="00BA02AD" w:rsidRDefault="00BA02AD" w:rsidP="00007F9B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BA02AD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обязательная оплата городского налога 2 евро</w:t>
            </w:r>
          </w:p>
          <w:p w:rsidR="00BA02AD" w:rsidRPr="00007F9B" w:rsidRDefault="00BA02AD" w:rsidP="00007F9B">
            <w:pPr>
              <w:numPr>
                <w:ilvl w:val="0"/>
                <w:numId w:val="4"/>
              </w:numPr>
              <w:spacing w:after="0" w:line="240" w:lineRule="auto"/>
              <w:ind w:left="34" w:firstLine="0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BA02AD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доплата за одноместное размещение 40 EUR</w:t>
            </w:r>
          </w:p>
        </w:tc>
      </w:tr>
    </w:tbl>
    <w:p w:rsidR="007B15C8" w:rsidRPr="007B15C8" w:rsidRDefault="007B15C8" w:rsidP="007B15C8">
      <w:pPr>
        <w:spacing w:after="0" w:line="240" w:lineRule="auto"/>
        <w:ind w:left="-993" w:firstLine="993"/>
        <w:jc w:val="both"/>
        <w:rPr>
          <w:rFonts w:ascii="Arial" w:eastAsia="Times New Roman" w:hAnsi="Arial" w:cs="Arial"/>
          <w:bCs/>
          <w:iCs/>
          <w:sz w:val="12"/>
          <w:szCs w:val="16"/>
          <w:lang w:eastAsia="pl-PL"/>
        </w:rPr>
      </w:pPr>
    </w:p>
    <w:p w:rsidR="007B15C8" w:rsidRPr="007B15C8" w:rsidRDefault="007B15C8" w:rsidP="0023403F">
      <w:pPr>
        <w:spacing w:after="0" w:line="240" w:lineRule="auto"/>
        <w:ind w:left="-993" w:right="-568"/>
        <w:jc w:val="both"/>
        <w:rPr>
          <w:rFonts w:ascii="Times New Roman" w:eastAsia="Times New Roman" w:hAnsi="Times New Roman" w:cs="Times New Roman"/>
          <w:sz w:val="14"/>
          <w:szCs w:val="16"/>
          <w:lang w:eastAsia="pl-PL"/>
        </w:rPr>
      </w:pPr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Туристическое агентство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</w:t>
      </w:r>
      <w:proofErr w:type="gramStart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>отелей  и</w:t>
      </w:r>
      <w:proofErr w:type="gramEnd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Через белорусско-польскую границу запрещено провозить </w:t>
      </w:r>
      <w:proofErr w:type="gramStart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>мясо-молочную</w:t>
      </w:r>
      <w:proofErr w:type="gramEnd"/>
      <w:r w:rsidRPr="007B15C8">
        <w:rPr>
          <w:rFonts w:ascii="Arial" w:eastAsia="Times New Roman" w:hAnsi="Arial" w:cs="Arial"/>
          <w:bCs/>
          <w:iCs/>
          <w:sz w:val="12"/>
          <w:szCs w:val="16"/>
          <w:lang w:eastAsia="pl-PL"/>
        </w:rPr>
        <w:t xml:space="preserve"> продукцию.</w:t>
      </w:r>
      <w:r w:rsidRPr="007B15C8">
        <w:rPr>
          <w:rFonts w:ascii="Arial" w:eastAsia="Times New Roman" w:hAnsi="Arial" w:cs="Arial"/>
          <w:bCs/>
          <w:sz w:val="12"/>
          <w:szCs w:val="16"/>
          <w:lang w:eastAsia="pl-PL"/>
        </w:rPr>
        <w:t xml:space="preserve"> </w:t>
      </w:r>
      <w:r w:rsidRPr="007B15C8">
        <w:rPr>
          <w:rFonts w:ascii="Arial" w:eastAsia="Times New Roman" w:hAnsi="Arial" w:cs="Arial"/>
          <w:bCs/>
          <w:sz w:val="14"/>
          <w:szCs w:val="16"/>
          <w:lang w:eastAsia="pl-PL"/>
        </w:rPr>
        <w:t xml:space="preserve"> </w:t>
      </w:r>
      <w:r w:rsidRPr="007B15C8">
        <w:rPr>
          <w:rFonts w:ascii="Times New Roman" w:eastAsia="Times New Roman" w:hAnsi="Times New Roman" w:cs="Times New Roman"/>
          <w:bCs/>
          <w:sz w:val="14"/>
          <w:szCs w:val="16"/>
          <w:lang w:eastAsia="pl-PL"/>
        </w:rPr>
        <w:t xml:space="preserve">                                    </w:t>
      </w:r>
    </w:p>
    <w:sectPr w:rsidR="007B15C8" w:rsidRPr="007B15C8" w:rsidSect="0066777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360" w:right="850" w:bottom="284" w:left="1418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E4A" w:rsidRDefault="00FB2E4A" w:rsidP="00377528">
      <w:pPr>
        <w:spacing w:after="0" w:line="240" w:lineRule="auto"/>
      </w:pPr>
      <w:r>
        <w:separator/>
      </w:r>
    </w:p>
  </w:endnote>
  <w:endnote w:type="continuationSeparator" w:id="0">
    <w:p w:rsidR="00FB2E4A" w:rsidRDefault="00FB2E4A" w:rsidP="00377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B7" w:rsidRDefault="00FB51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E91" w:rsidRPr="00EA425C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20"/>
        <w:szCs w:val="20"/>
      </w:rPr>
    </w:pPr>
  </w:p>
  <w:p w:rsidR="00470E91" w:rsidRPr="00F964EB" w:rsidRDefault="00470E91" w:rsidP="004D01AB">
    <w:pPr>
      <w:spacing w:after="0" w:line="240" w:lineRule="auto"/>
      <w:ind w:left="-284"/>
      <w:jc w:val="center"/>
      <w:rPr>
        <w:b/>
        <w:color w:val="215868" w:themeColor="accent5" w:themeShade="80"/>
        <w:sz w:val="16"/>
        <w:szCs w:val="16"/>
      </w:rPr>
    </w:pPr>
    <w:r w:rsidRPr="00F964EB">
      <w:rPr>
        <w:b/>
        <w:color w:val="215868" w:themeColor="accent5" w:themeShade="80"/>
        <w:sz w:val="16"/>
        <w:szCs w:val="16"/>
      </w:rPr>
      <w:t xml:space="preserve">Частное туристское унитарное предприятие «ЭйБиСи Турс» </w:t>
    </w:r>
  </w:p>
  <w:p w:rsidR="004A7B63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г. </w:t>
    </w:r>
    <w:proofErr w:type="gramStart"/>
    <w:r w:rsidRPr="00F964EB">
      <w:rPr>
        <w:color w:val="215868" w:themeColor="accent5" w:themeShade="80"/>
        <w:sz w:val="16"/>
        <w:szCs w:val="16"/>
      </w:rPr>
      <w:t>Минск,  220021</w:t>
    </w:r>
    <w:proofErr w:type="gramEnd"/>
    <w:r w:rsidRPr="00F964EB">
      <w:rPr>
        <w:color w:val="215868" w:themeColor="accent5" w:themeShade="80"/>
        <w:sz w:val="16"/>
        <w:szCs w:val="16"/>
      </w:rPr>
      <w:t>,  пр. Партизанский 8</w:t>
    </w:r>
    <w:r w:rsidR="00FB51B7" w:rsidRPr="00FB51B7">
      <w:rPr>
        <w:color w:val="215868" w:themeColor="accent5" w:themeShade="80"/>
        <w:sz w:val="16"/>
        <w:szCs w:val="16"/>
      </w:rPr>
      <w:t>8</w:t>
    </w:r>
    <w:r w:rsidR="00FB51B7">
      <w:rPr>
        <w:color w:val="215868" w:themeColor="accent5" w:themeShade="80"/>
        <w:sz w:val="16"/>
        <w:szCs w:val="16"/>
      </w:rPr>
      <w:t xml:space="preserve">, пом.2Н, </w:t>
    </w:r>
    <w:proofErr w:type="spellStart"/>
    <w:r w:rsidR="00FB51B7">
      <w:rPr>
        <w:color w:val="215868" w:themeColor="accent5" w:themeShade="80"/>
        <w:sz w:val="16"/>
        <w:szCs w:val="16"/>
      </w:rPr>
      <w:t>каб</w:t>
    </w:r>
    <w:proofErr w:type="spellEnd"/>
    <w:r w:rsidR="00FB51B7">
      <w:rPr>
        <w:color w:val="215868" w:themeColor="accent5" w:themeShade="80"/>
        <w:sz w:val="16"/>
        <w:szCs w:val="16"/>
      </w:rPr>
      <w:t>. 2-8</w:t>
    </w:r>
    <w:r w:rsidRPr="00F964EB">
      <w:rPr>
        <w:color w:val="215868" w:themeColor="accent5" w:themeShade="80"/>
        <w:sz w:val="16"/>
        <w:szCs w:val="16"/>
      </w:rPr>
      <w:t xml:space="preserve">, р/с 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FB51B7">
      <w:rPr>
        <w:color w:val="215868" w:themeColor="accent5" w:themeShade="80"/>
        <w:sz w:val="16"/>
        <w:szCs w:val="16"/>
      </w:rPr>
      <w:t>1</w:t>
    </w:r>
    <w:r w:rsidR="00470E91" w:rsidRPr="00F964EB">
      <w:rPr>
        <w:color w:val="215868" w:themeColor="accent5" w:themeShade="80"/>
        <w:sz w:val="16"/>
        <w:szCs w:val="16"/>
      </w:rPr>
      <w:t>4</w:t>
    </w:r>
    <w:r w:rsidR="00AB5DEF" w:rsidRPr="00F964EB">
      <w:rPr>
        <w:color w:val="215868" w:themeColor="accent5" w:themeShade="80"/>
        <w:sz w:val="16"/>
        <w:szCs w:val="16"/>
      </w:rPr>
      <w:t xml:space="preserve"> </w:t>
    </w:r>
    <w:r w:rsidR="00FB51B7">
      <w:rPr>
        <w:color w:val="215868" w:themeColor="accent5" w:themeShade="80"/>
        <w:sz w:val="16"/>
        <w:szCs w:val="16"/>
        <w:lang w:val="en-US"/>
      </w:rPr>
      <w:t>ALFA</w:t>
    </w:r>
    <w:r w:rsidR="00470E91" w:rsidRPr="00F964EB">
      <w:rPr>
        <w:color w:val="215868" w:themeColor="accent5" w:themeShade="80"/>
        <w:sz w:val="16"/>
        <w:szCs w:val="16"/>
      </w:rPr>
      <w:t xml:space="preserve"> 3012</w:t>
    </w:r>
    <w:r w:rsidR="00FB51B7" w:rsidRPr="00FB51B7">
      <w:rPr>
        <w:color w:val="215868" w:themeColor="accent5" w:themeShade="80"/>
        <w:sz w:val="16"/>
        <w:szCs w:val="16"/>
      </w:rPr>
      <w:t>2379370010270000</w:t>
    </w:r>
    <w:r w:rsidRPr="00F964EB">
      <w:rPr>
        <w:color w:val="215868" w:themeColor="accent5" w:themeShade="80"/>
        <w:sz w:val="16"/>
        <w:szCs w:val="16"/>
      </w:rPr>
      <w:t xml:space="preserve"> </w:t>
    </w:r>
  </w:p>
  <w:p w:rsidR="004D01AB" w:rsidRPr="00F964EB" w:rsidRDefault="004D01AB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 xml:space="preserve">в </w:t>
    </w:r>
    <w:r w:rsidR="00FB51B7">
      <w:rPr>
        <w:color w:val="215868" w:themeColor="accent5" w:themeShade="80"/>
        <w:sz w:val="16"/>
        <w:szCs w:val="16"/>
      </w:rPr>
      <w:t>З</w:t>
    </w:r>
    <w:r w:rsidRPr="00F964EB">
      <w:rPr>
        <w:color w:val="215868" w:themeColor="accent5" w:themeShade="80"/>
        <w:sz w:val="16"/>
        <w:szCs w:val="16"/>
      </w:rPr>
      <w:t>АО «</w:t>
    </w:r>
    <w:r w:rsidR="00FB51B7">
      <w:rPr>
        <w:color w:val="215868" w:themeColor="accent5" w:themeShade="80"/>
        <w:sz w:val="16"/>
        <w:szCs w:val="16"/>
      </w:rPr>
      <w:t>АЛЬФА-БАНК</w:t>
    </w:r>
    <w:r w:rsidRPr="00F964EB">
      <w:rPr>
        <w:color w:val="215868" w:themeColor="accent5" w:themeShade="80"/>
        <w:sz w:val="16"/>
        <w:szCs w:val="16"/>
      </w:rPr>
      <w:t xml:space="preserve">», код </w:t>
    </w:r>
    <w:r w:rsidR="00FB51B7">
      <w:rPr>
        <w:color w:val="215868" w:themeColor="accent5" w:themeShade="80"/>
        <w:sz w:val="16"/>
        <w:szCs w:val="16"/>
        <w:lang w:val="en-US"/>
      </w:rPr>
      <w:t>ALFA</w:t>
    </w:r>
    <w:r w:rsidR="00AB5DEF" w:rsidRPr="00F964EB">
      <w:rPr>
        <w:color w:val="215868" w:themeColor="accent5" w:themeShade="80"/>
        <w:sz w:val="16"/>
        <w:szCs w:val="16"/>
        <w:lang w:val="en-US"/>
      </w:rPr>
      <w:t>BY</w:t>
    </w:r>
    <w:r w:rsidR="00AB5DEF" w:rsidRPr="00F964EB">
      <w:rPr>
        <w:color w:val="215868" w:themeColor="accent5" w:themeShade="80"/>
        <w:sz w:val="16"/>
        <w:szCs w:val="16"/>
      </w:rPr>
      <w:t>2</w:t>
    </w:r>
    <w:r w:rsidR="00AB5DEF" w:rsidRPr="00F964EB">
      <w:rPr>
        <w:color w:val="215868" w:themeColor="accent5" w:themeShade="80"/>
        <w:sz w:val="16"/>
        <w:szCs w:val="16"/>
        <w:lang w:val="en-US"/>
      </w:rPr>
      <w:t>X</w:t>
    </w:r>
    <w:r w:rsidR="00101879" w:rsidRPr="00F964EB">
      <w:rPr>
        <w:color w:val="215868" w:themeColor="accent5" w:themeShade="80"/>
        <w:sz w:val="16"/>
        <w:szCs w:val="16"/>
      </w:rPr>
      <w:t xml:space="preserve">, </w:t>
    </w:r>
    <w:r w:rsidR="00EA425C" w:rsidRPr="00F964EB">
      <w:rPr>
        <w:color w:val="215868" w:themeColor="accent5" w:themeShade="80"/>
        <w:sz w:val="16"/>
        <w:szCs w:val="16"/>
      </w:rPr>
      <w:t xml:space="preserve">г. Минск, ул. </w:t>
    </w:r>
    <w:r w:rsidR="00FB51B7">
      <w:rPr>
        <w:color w:val="215868" w:themeColor="accent5" w:themeShade="80"/>
        <w:sz w:val="16"/>
        <w:szCs w:val="16"/>
      </w:rPr>
      <w:t>Сурганова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FB51B7">
      <w:rPr>
        <w:color w:val="215868" w:themeColor="accent5" w:themeShade="80"/>
        <w:sz w:val="16"/>
        <w:szCs w:val="16"/>
      </w:rPr>
      <w:t>43-47</w:t>
    </w:r>
    <w:r w:rsidR="00EA425C" w:rsidRPr="00F964EB">
      <w:rPr>
        <w:color w:val="215868" w:themeColor="accent5" w:themeShade="80"/>
        <w:sz w:val="16"/>
        <w:szCs w:val="16"/>
      </w:rPr>
      <w:t xml:space="preserve">, </w:t>
    </w:r>
    <w:r w:rsidR="00101879" w:rsidRPr="00F964EB">
      <w:rPr>
        <w:color w:val="215868" w:themeColor="accent5" w:themeShade="80"/>
        <w:sz w:val="16"/>
        <w:szCs w:val="16"/>
      </w:rPr>
      <w:t>УНП 192995170</w:t>
    </w:r>
  </w:p>
  <w:p w:rsidR="004D01AB" w:rsidRPr="00F964EB" w:rsidRDefault="00470E91" w:rsidP="004D01AB">
    <w:pPr>
      <w:spacing w:after="0" w:line="240" w:lineRule="auto"/>
      <w:ind w:left="-284"/>
      <w:jc w:val="center"/>
      <w:rPr>
        <w:color w:val="215868" w:themeColor="accent5" w:themeShade="80"/>
        <w:sz w:val="16"/>
        <w:szCs w:val="16"/>
      </w:rPr>
    </w:pPr>
    <w:r w:rsidRPr="00F964EB">
      <w:rPr>
        <w:color w:val="215868" w:themeColor="accent5" w:themeShade="80"/>
        <w:sz w:val="16"/>
        <w:szCs w:val="16"/>
      </w:rPr>
      <w:t>Тел.</w:t>
    </w:r>
    <w:r w:rsidR="001D22B5">
      <w:rPr>
        <w:color w:val="215868" w:themeColor="accent5" w:themeShade="80"/>
        <w:sz w:val="16"/>
        <w:szCs w:val="16"/>
      </w:rPr>
      <w:t xml:space="preserve">/факс +375 17 362 20 02, </w:t>
    </w:r>
    <w:r w:rsidR="004D01AB" w:rsidRPr="00F964EB">
      <w:rPr>
        <w:color w:val="215868" w:themeColor="accent5" w:themeShade="80"/>
        <w:sz w:val="16"/>
        <w:szCs w:val="16"/>
      </w:rPr>
      <w:t xml:space="preserve"> моб.</w:t>
    </w:r>
    <w:r w:rsidRPr="00F964EB">
      <w:rPr>
        <w:color w:val="215868" w:themeColor="accent5" w:themeShade="80"/>
        <w:sz w:val="16"/>
        <w:szCs w:val="16"/>
      </w:rPr>
      <w:t>:</w:t>
    </w:r>
    <w:r w:rsidR="004D01AB" w:rsidRPr="00F964EB">
      <w:rPr>
        <w:color w:val="215868" w:themeColor="accent5" w:themeShade="80"/>
        <w:sz w:val="16"/>
        <w:szCs w:val="16"/>
      </w:rPr>
      <w:t xml:space="preserve"> +375 </w:t>
    </w:r>
    <w:r w:rsidR="005815BD" w:rsidRPr="00F964EB">
      <w:rPr>
        <w:color w:val="215868" w:themeColor="accent5" w:themeShade="80"/>
        <w:sz w:val="16"/>
        <w:szCs w:val="16"/>
      </w:rPr>
      <w:t>33 667 62 94</w:t>
    </w:r>
    <w:r w:rsidR="004D01AB" w:rsidRPr="00F964EB">
      <w:rPr>
        <w:color w:val="215868" w:themeColor="accent5" w:themeShade="80"/>
        <w:sz w:val="16"/>
        <w:szCs w:val="16"/>
      </w:rPr>
      <w:t>, +375 44 7</w:t>
    </w:r>
    <w:r w:rsidR="005815BD" w:rsidRPr="00F964EB">
      <w:rPr>
        <w:color w:val="215868" w:themeColor="accent5" w:themeShade="80"/>
        <w:sz w:val="16"/>
        <w:szCs w:val="16"/>
      </w:rPr>
      <w:t>5</w:t>
    </w:r>
    <w:r w:rsidR="004D01AB" w:rsidRPr="00F964EB">
      <w:rPr>
        <w:color w:val="215868" w:themeColor="accent5" w:themeShade="80"/>
        <w:sz w:val="16"/>
        <w:szCs w:val="16"/>
      </w:rPr>
      <w:t>4 0</w:t>
    </w:r>
    <w:r w:rsidR="005815BD" w:rsidRPr="00F964EB">
      <w:rPr>
        <w:color w:val="215868" w:themeColor="accent5" w:themeShade="80"/>
        <w:sz w:val="16"/>
        <w:szCs w:val="16"/>
      </w:rPr>
      <w:t>9</w:t>
    </w:r>
    <w:r w:rsidR="004D01AB" w:rsidRPr="00F964EB">
      <w:rPr>
        <w:color w:val="215868" w:themeColor="accent5" w:themeShade="80"/>
        <w:sz w:val="16"/>
        <w:szCs w:val="16"/>
      </w:rPr>
      <w:t xml:space="preserve"> </w:t>
    </w:r>
    <w:r w:rsidR="005815BD" w:rsidRPr="00F964EB">
      <w:rPr>
        <w:color w:val="215868" w:themeColor="accent5" w:themeShade="80"/>
        <w:sz w:val="16"/>
        <w:szCs w:val="16"/>
      </w:rPr>
      <w:t>53</w:t>
    </w:r>
  </w:p>
  <w:p w:rsidR="004D01AB" w:rsidRPr="00A05092" w:rsidRDefault="004D01AB" w:rsidP="004D01AB">
    <w:pPr>
      <w:spacing w:after="0" w:line="240" w:lineRule="auto"/>
      <w:ind w:left="-284"/>
      <w:jc w:val="center"/>
      <w:rPr>
        <w:sz w:val="16"/>
        <w:szCs w:val="16"/>
        <w:lang w:val="en-US"/>
      </w:rPr>
    </w:pPr>
    <w:r w:rsidRPr="00F964EB">
      <w:rPr>
        <w:color w:val="215868" w:themeColor="accent5" w:themeShade="80"/>
        <w:sz w:val="16"/>
        <w:szCs w:val="16"/>
        <w:lang w:val="en-US"/>
      </w:rPr>
      <w:t>E</w:t>
    </w:r>
    <w:r w:rsidRPr="00A05092">
      <w:rPr>
        <w:color w:val="215868" w:themeColor="accent5" w:themeShade="80"/>
        <w:sz w:val="16"/>
        <w:szCs w:val="16"/>
        <w:lang w:val="en-US"/>
      </w:rPr>
      <w:t>-</w:t>
    </w:r>
    <w:r w:rsidRPr="00F964EB">
      <w:rPr>
        <w:color w:val="215868" w:themeColor="accent5" w:themeShade="80"/>
        <w:sz w:val="16"/>
        <w:szCs w:val="16"/>
        <w:lang w:val="en-US"/>
      </w:rPr>
      <w:t>mail</w:t>
    </w:r>
    <w:r w:rsidRPr="00A05092">
      <w:rPr>
        <w:color w:val="215868" w:themeColor="accent5" w:themeShade="80"/>
        <w:sz w:val="16"/>
        <w:szCs w:val="16"/>
        <w:lang w:val="en-US"/>
      </w:rPr>
      <w:t>:</w:t>
    </w:r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hyperlink r:id="rId1" w:history="1">
      <w:r w:rsidR="00470E91" w:rsidRPr="00F964EB">
        <w:rPr>
          <w:rStyle w:val="a7"/>
          <w:sz w:val="16"/>
          <w:szCs w:val="16"/>
          <w:lang w:val="en-US"/>
        </w:rPr>
        <w:t>info</w:t>
      </w:r>
      <w:r w:rsidR="00470E91" w:rsidRPr="00A05092">
        <w:rPr>
          <w:rStyle w:val="a7"/>
          <w:sz w:val="16"/>
          <w:szCs w:val="16"/>
          <w:lang w:val="en-US"/>
        </w:rPr>
        <w:t>@</w:t>
      </w:r>
      <w:r w:rsidR="00470E91" w:rsidRPr="00F964EB">
        <w:rPr>
          <w:rStyle w:val="a7"/>
          <w:sz w:val="16"/>
          <w:szCs w:val="16"/>
          <w:lang w:val="en-US"/>
        </w:rPr>
        <w:t>abc</w:t>
      </w:r>
      <w:r w:rsidR="00470E91" w:rsidRPr="00A05092">
        <w:rPr>
          <w:rStyle w:val="a7"/>
          <w:sz w:val="16"/>
          <w:szCs w:val="16"/>
          <w:lang w:val="en-US"/>
        </w:rPr>
        <w:t>-</w:t>
      </w:r>
      <w:r w:rsidR="00470E91" w:rsidRPr="00F964EB">
        <w:rPr>
          <w:rStyle w:val="a7"/>
          <w:sz w:val="16"/>
          <w:szCs w:val="16"/>
          <w:lang w:val="en-US"/>
        </w:rPr>
        <w:t>project</w:t>
      </w:r>
      <w:r w:rsidR="00470E91" w:rsidRPr="00A05092">
        <w:rPr>
          <w:rStyle w:val="a7"/>
          <w:sz w:val="16"/>
          <w:szCs w:val="16"/>
          <w:lang w:val="en-US"/>
        </w:rPr>
        <w:t>.</w:t>
      </w:r>
      <w:r w:rsidR="00470E91" w:rsidRPr="00F964EB">
        <w:rPr>
          <w:rStyle w:val="a7"/>
          <w:sz w:val="16"/>
          <w:szCs w:val="16"/>
          <w:lang w:val="en-US"/>
        </w:rPr>
        <w:t>by</w:t>
      </w:r>
    </w:hyperlink>
    <w:r w:rsidR="00470E91" w:rsidRPr="00A05092">
      <w:rPr>
        <w:color w:val="215868" w:themeColor="accent5" w:themeShade="80"/>
        <w:sz w:val="16"/>
        <w:szCs w:val="16"/>
        <w:lang w:val="en-US"/>
      </w:rPr>
      <w:t xml:space="preserve"> </w:t>
    </w:r>
    <w:r w:rsidRPr="00A05092">
      <w:rPr>
        <w:rStyle w:val="a7"/>
        <w:color w:val="215868" w:themeColor="accent5" w:themeShade="80"/>
        <w:sz w:val="16"/>
        <w:szCs w:val="16"/>
        <w:lang w:val="en-US"/>
      </w:rPr>
      <w:t xml:space="preserve">  </w:t>
    </w:r>
    <w:hyperlink r:id="rId2" w:history="1"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www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abc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-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project</w:t>
      </w:r>
      <w:r w:rsidRPr="00A05092">
        <w:rPr>
          <w:rStyle w:val="a7"/>
          <w:color w:val="215868" w:themeColor="accent5" w:themeShade="80"/>
          <w:sz w:val="16"/>
          <w:szCs w:val="16"/>
          <w:lang w:val="en-US"/>
        </w:rPr>
        <w:t>.</w:t>
      </w:r>
      <w:r w:rsidRPr="00F964EB">
        <w:rPr>
          <w:rStyle w:val="a7"/>
          <w:color w:val="215868" w:themeColor="accent5" w:themeShade="80"/>
          <w:sz w:val="16"/>
          <w:szCs w:val="16"/>
          <w:lang w:val="en-US"/>
        </w:rPr>
        <w:t>by</w:t>
      </w:r>
    </w:hyperlink>
  </w:p>
  <w:p w:rsidR="004D01AB" w:rsidRPr="00A05092" w:rsidRDefault="004D01AB">
    <w:pPr>
      <w:pStyle w:val="a5"/>
      <w:rPr>
        <w:lang w:val="en-US"/>
      </w:rPr>
    </w:pPr>
  </w:p>
  <w:p w:rsidR="004D01AB" w:rsidRPr="00A05092" w:rsidRDefault="004D01AB">
    <w:pPr>
      <w:pStyle w:val="a5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B7" w:rsidRDefault="00FB51B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E4A" w:rsidRDefault="00FB2E4A" w:rsidP="00377528">
      <w:pPr>
        <w:spacing w:after="0" w:line="240" w:lineRule="auto"/>
      </w:pPr>
      <w:r>
        <w:separator/>
      </w:r>
    </w:p>
  </w:footnote>
  <w:footnote w:type="continuationSeparator" w:id="0">
    <w:p w:rsidR="00FB2E4A" w:rsidRDefault="00FB2E4A" w:rsidP="00377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B7" w:rsidRDefault="00FB51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27C" w:rsidRDefault="004D01AB" w:rsidP="0042427C">
    <w:pPr>
      <w:pStyle w:val="a3"/>
      <w:jc w:val="right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72CACAF2" wp14:editId="68D89B06">
          <wp:simplePos x="0" y="0"/>
          <wp:positionH relativeFrom="column">
            <wp:posOffset>-337160</wp:posOffset>
          </wp:positionH>
          <wp:positionV relativeFrom="paragraph">
            <wp:posOffset>41504</wp:posOffset>
          </wp:positionV>
          <wp:extent cx="1389888" cy="782726"/>
          <wp:effectExtent l="0" t="0" r="1270" b="0"/>
          <wp:wrapNone/>
          <wp:docPr id="4" name="Рисунок 4" descr="logo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logo_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082" cy="7929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E91">
      <w:t xml:space="preserve">         </w:t>
    </w:r>
  </w:p>
  <w:p w:rsidR="0042427C" w:rsidRDefault="0042427C" w:rsidP="0042427C">
    <w:pPr>
      <w:pStyle w:val="a3"/>
      <w:jc w:val="right"/>
    </w:pPr>
  </w:p>
  <w:p w:rsidR="0042427C" w:rsidRPr="0042427C" w:rsidRDefault="0042427C" w:rsidP="0042427C">
    <w:pPr>
      <w:pStyle w:val="a3"/>
      <w:jc w:val="right"/>
      <w:rPr>
        <w:rFonts w:ascii="Arial" w:hAnsi="Arial" w:cs="Arial"/>
        <w:sz w:val="24"/>
      </w:rPr>
    </w:pPr>
    <w:r>
      <w:rPr>
        <w:rFonts w:ascii="Arial" w:hAnsi="Arial" w:cs="Arial"/>
        <w:b/>
        <w:color w:val="0B6269"/>
      </w:rPr>
      <w:t xml:space="preserve">   </w:t>
    </w:r>
    <w:r w:rsidRPr="0042427C">
      <w:rPr>
        <w:rFonts w:ascii="Arial Black" w:hAnsi="Arial Black" w:cs="Arial"/>
        <w:color w:val="008080"/>
        <w:sz w:val="24"/>
      </w:rPr>
      <w:t>«</w:t>
    </w:r>
    <w:r w:rsidRPr="0042427C">
      <w:rPr>
        <w:rFonts w:ascii="Arial Black" w:hAnsi="Arial Black" w:cs="Arial"/>
        <w:color w:val="ED5A09"/>
        <w:sz w:val="24"/>
      </w:rPr>
      <w:t>Эй</w:t>
    </w:r>
    <w:r w:rsidRPr="0042427C">
      <w:rPr>
        <w:rFonts w:ascii="Arial Black" w:hAnsi="Arial Black" w:cs="Arial"/>
        <w:color w:val="9500FA"/>
        <w:sz w:val="24"/>
      </w:rPr>
      <w:t>Би</w:t>
    </w:r>
    <w:r w:rsidRPr="0042427C">
      <w:rPr>
        <w:rFonts w:ascii="Arial Black" w:hAnsi="Arial Black" w:cs="Arial"/>
        <w:color w:val="008080"/>
        <w:sz w:val="24"/>
      </w:rPr>
      <w:t>Си</w:t>
    </w:r>
    <w:r w:rsidRPr="0042427C">
      <w:rPr>
        <w:rFonts w:ascii="Arial Black" w:hAnsi="Arial Black" w:cs="Arial"/>
        <w:sz w:val="24"/>
      </w:rPr>
      <w:t xml:space="preserve"> </w:t>
    </w:r>
    <w:r w:rsidR="00F654B2" w:rsidRPr="00F654B2">
      <w:rPr>
        <w:rFonts w:ascii="Arial Black" w:hAnsi="Arial Black" w:cs="Arial"/>
        <w:b/>
        <w:color w:val="0B6269"/>
        <w:sz w:val="24"/>
      </w:rPr>
      <w:t>Турс</w:t>
    </w:r>
    <w:r w:rsidRPr="0042427C">
      <w:rPr>
        <w:rFonts w:ascii="Arial Black" w:hAnsi="Arial Black" w:cs="Arial"/>
        <w:color w:val="008080"/>
        <w:sz w:val="24"/>
      </w:rPr>
      <w:t>»</w:t>
    </w:r>
  </w:p>
  <w:p w:rsidR="0042427C" w:rsidRPr="0042427C" w:rsidRDefault="00470E91" w:rsidP="0042427C">
    <w:pPr>
      <w:pStyle w:val="a3"/>
      <w:jc w:val="right"/>
      <w:rPr>
        <w:rFonts w:ascii="Arial" w:hAnsi="Arial" w:cs="Arial"/>
        <w:sz w:val="24"/>
      </w:rPr>
    </w:pPr>
    <w:r w:rsidRPr="0042427C">
      <w:rPr>
        <w:rFonts w:ascii="Arial" w:hAnsi="Arial" w:cs="Arial"/>
        <w:b/>
        <w:color w:val="0B6269"/>
        <w:sz w:val="24"/>
      </w:rPr>
      <w:t>Частное туристское унитарное предприятие</w:t>
    </w:r>
    <w:r w:rsidRPr="0042427C">
      <w:rPr>
        <w:rFonts w:ascii="Arial" w:hAnsi="Arial" w:cs="Arial"/>
        <w:sz w:val="24"/>
      </w:rPr>
      <w:t xml:space="preserve"> </w:t>
    </w:r>
  </w:p>
  <w:p w:rsidR="004D01AB" w:rsidRDefault="00470E91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C031C9" wp14:editId="6042C87B">
              <wp:simplePos x="0" y="0"/>
              <wp:positionH relativeFrom="column">
                <wp:posOffset>1598930</wp:posOffset>
              </wp:positionH>
              <wp:positionV relativeFrom="paragraph">
                <wp:posOffset>-1270</wp:posOffset>
              </wp:positionV>
              <wp:extent cx="4512945" cy="0"/>
              <wp:effectExtent l="0" t="0" r="2095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294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0FA505" id="Прямая соединительная линия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5.9pt,-.1pt" to="481.2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" strokecolor="#4579b8 [3044]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1B7" w:rsidRDefault="00FB51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C1FD9"/>
    <w:multiLevelType w:val="multilevel"/>
    <w:tmpl w:val="FE768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E06D6A"/>
    <w:multiLevelType w:val="multilevel"/>
    <w:tmpl w:val="7AACB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700B28"/>
    <w:multiLevelType w:val="hybridMultilevel"/>
    <w:tmpl w:val="8A6848E0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D32316"/>
    <w:multiLevelType w:val="hybridMultilevel"/>
    <w:tmpl w:val="E7C04CC6"/>
    <w:lvl w:ilvl="0" w:tplc="6CF42DFC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C3"/>
    <w:rsid w:val="00007F9B"/>
    <w:rsid w:val="00015AD6"/>
    <w:rsid w:val="000213B0"/>
    <w:rsid w:val="000360AA"/>
    <w:rsid w:val="000401F6"/>
    <w:rsid w:val="0004669C"/>
    <w:rsid w:val="000505A4"/>
    <w:rsid w:val="00101879"/>
    <w:rsid w:val="00103519"/>
    <w:rsid w:val="001175FD"/>
    <w:rsid w:val="0012109E"/>
    <w:rsid w:val="001524E2"/>
    <w:rsid w:val="00167690"/>
    <w:rsid w:val="001B4DF1"/>
    <w:rsid w:val="001D22B5"/>
    <w:rsid w:val="00216419"/>
    <w:rsid w:val="0023403F"/>
    <w:rsid w:val="00255223"/>
    <w:rsid w:val="0026203B"/>
    <w:rsid w:val="002938E9"/>
    <w:rsid w:val="002B7B0E"/>
    <w:rsid w:val="00303D4F"/>
    <w:rsid w:val="00307B53"/>
    <w:rsid w:val="00324261"/>
    <w:rsid w:val="00376877"/>
    <w:rsid w:val="00377528"/>
    <w:rsid w:val="003C162A"/>
    <w:rsid w:val="00402AD0"/>
    <w:rsid w:val="004157A4"/>
    <w:rsid w:val="0042427C"/>
    <w:rsid w:val="00447A70"/>
    <w:rsid w:val="00470E91"/>
    <w:rsid w:val="004810AE"/>
    <w:rsid w:val="004A7B63"/>
    <w:rsid w:val="004C53BC"/>
    <w:rsid w:val="004D01AB"/>
    <w:rsid w:val="004D720D"/>
    <w:rsid w:val="004F14AF"/>
    <w:rsid w:val="005815BD"/>
    <w:rsid w:val="005A4D76"/>
    <w:rsid w:val="00647055"/>
    <w:rsid w:val="0066062D"/>
    <w:rsid w:val="00667773"/>
    <w:rsid w:val="006B0EBF"/>
    <w:rsid w:val="006E6926"/>
    <w:rsid w:val="007472C5"/>
    <w:rsid w:val="007734B7"/>
    <w:rsid w:val="007746C0"/>
    <w:rsid w:val="007A6523"/>
    <w:rsid w:val="007B15C8"/>
    <w:rsid w:val="007F06FE"/>
    <w:rsid w:val="008060C1"/>
    <w:rsid w:val="008170B6"/>
    <w:rsid w:val="00825A19"/>
    <w:rsid w:val="008335E4"/>
    <w:rsid w:val="008336F5"/>
    <w:rsid w:val="008360E0"/>
    <w:rsid w:val="00843271"/>
    <w:rsid w:val="008A3177"/>
    <w:rsid w:val="008E3148"/>
    <w:rsid w:val="008F4C60"/>
    <w:rsid w:val="009007A1"/>
    <w:rsid w:val="00975B74"/>
    <w:rsid w:val="009B7A4E"/>
    <w:rsid w:val="00A05092"/>
    <w:rsid w:val="00A34C49"/>
    <w:rsid w:val="00A564E0"/>
    <w:rsid w:val="00A723CC"/>
    <w:rsid w:val="00AB5DEF"/>
    <w:rsid w:val="00AC66EF"/>
    <w:rsid w:val="00AE077B"/>
    <w:rsid w:val="00AF39AC"/>
    <w:rsid w:val="00B04981"/>
    <w:rsid w:val="00B44DB2"/>
    <w:rsid w:val="00B82759"/>
    <w:rsid w:val="00BA02AD"/>
    <w:rsid w:val="00BF37C3"/>
    <w:rsid w:val="00BF42E6"/>
    <w:rsid w:val="00C00A51"/>
    <w:rsid w:val="00C01823"/>
    <w:rsid w:val="00C17CAA"/>
    <w:rsid w:val="00C42D8A"/>
    <w:rsid w:val="00CD4324"/>
    <w:rsid w:val="00D050A9"/>
    <w:rsid w:val="00D43201"/>
    <w:rsid w:val="00D57388"/>
    <w:rsid w:val="00D60CAC"/>
    <w:rsid w:val="00D854A7"/>
    <w:rsid w:val="00DE2713"/>
    <w:rsid w:val="00EA425C"/>
    <w:rsid w:val="00F027B0"/>
    <w:rsid w:val="00F346CE"/>
    <w:rsid w:val="00F563CD"/>
    <w:rsid w:val="00F654B2"/>
    <w:rsid w:val="00F964EB"/>
    <w:rsid w:val="00FB2E4A"/>
    <w:rsid w:val="00FB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D044AB-A4B8-4141-917B-39C2C543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825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5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77528"/>
  </w:style>
  <w:style w:type="paragraph" w:styleId="a5">
    <w:name w:val="footer"/>
    <w:basedOn w:val="a"/>
    <w:link w:val="a6"/>
    <w:uiPriority w:val="99"/>
    <w:unhideWhenUsed/>
    <w:rsid w:val="003775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77528"/>
  </w:style>
  <w:style w:type="character" w:styleId="a7">
    <w:name w:val="Hyperlink"/>
    <w:basedOn w:val="a0"/>
    <w:uiPriority w:val="99"/>
    <w:unhideWhenUsed/>
    <w:rsid w:val="00DE271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D0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825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rsid w:val="0082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uiPriority w:val="99"/>
    <w:qFormat/>
    <w:rsid w:val="00825A19"/>
    <w:rPr>
      <w:rFonts w:cs="Times New Roman"/>
      <w:b/>
      <w:bCs/>
    </w:rPr>
  </w:style>
  <w:style w:type="paragraph" w:customStyle="1" w:styleId="ac">
    <w:name w:val="Текстовый блок"/>
    <w:uiPriority w:val="99"/>
    <w:rsid w:val="00825A1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Times New Roman" w:hAnsi="Arial Unicode MS" w:cs="Arial Unicode MS"/>
      <w:color w:val="000000"/>
      <w:sz w:val="24"/>
      <w:szCs w:val="24"/>
      <w:u w:color="000000"/>
      <w:lang w:eastAsia="ru-RU"/>
    </w:rPr>
  </w:style>
  <w:style w:type="table" w:styleId="ad">
    <w:name w:val="Table Grid"/>
    <w:basedOn w:val="a1"/>
    <w:uiPriority w:val="59"/>
    <w:rsid w:val="00A05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67773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7B15C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0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0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l-navigator.by/katalog-turov/avtobusnye-tury-po-evrope-iz-minska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zoo-berli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quarium-berlin.de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bc-project.by" TargetMode="External"/><Relationship Id="rId1" Type="http://schemas.openxmlformats.org/officeDocument/2006/relationships/hyperlink" Target="mailto:info@abc-project.by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49136-98AA-46F2-8B4D-C27317A25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</cp:revision>
  <cp:lastPrinted>2019-07-29T08:57:00Z</cp:lastPrinted>
  <dcterms:created xsi:type="dcterms:W3CDTF">2015-10-13T15:45:00Z</dcterms:created>
  <dcterms:modified xsi:type="dcterms:W3CDTF">2019-07-29T10:26:00Z</dcterms:modified>
</cp:coreProperties>
</file>